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B24" w:rsidRDefault="00A513EA">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group id="_x0000_s1048" style="position:absolute;margin-left:-2.75pt;margin-top:11.65pt;width:477pt;height:72.2pt;z-index:251658240" coordorigin="1058,954" coordsize="9540,1440">
            <v:shape id="_x0000_s1049" style="position:absolute;left:1058;top:954;width:9540;height:1440" coordorigin="1058,954" coordsize="9540,1440" path="m1058,2394r9540,l10598,954r-9540,l1058,2394xe" filled="f">
              <v:path arrowok="t"/>
            </v:shape>
          </v:group>
        </w:pict>
      </w:r>
    </w:p>
    <w:p w:rsidR="008B5B24" w:rsidRDefault="00A513EA">
      <w:pPr>
        <w:rPr>
          <w:rFonts w:ascii="Times New Roman" w:eastAsia="Times New Roman" w:hAnsi="Times New Roman" w:cs="Times New Roman"/>
          <w:sz w:val="20"/>
          <w:szCs w:val="20"/>
        </w:rPr>
      </w:pPr>
      <w:r>
        <w:rPr>
          <w:noProof/>
        </w:rPr>
        <w:drawing>
          <wp:anchor distT="0" distB="0" distL="114300" distR="114300" simplePos="0" relativeHeight="251659776" behindDoc="0" locked="0" layoutInCell="1" allowOverlap="1">
            <wp:simplePos x="0" y="0"/>
            <wp:positionH relativeFrom="column">
              <wp:posOffset>4394200</wp:posOffset>
            </wp:positionH>
            <wp:positionV relativeFrom="paragraph">
              <wp:posOffset>53975</wp:posOffset>
            </wp:positionV>
            <wp:extent cx="676275" cy="78613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86130"/>
                    </a:xfrm>
                    <a:prstGeom prst="rect">
                      <a:avLst/>
                    </a:prstGeom>
                    <a:noFill/>
                    <a:ln>
                      <a:noFill/>
                    </a:ln>
                  </pic:spPr>
                </pic:pic>
              </a:graphicData>
            </a:graphic>
          </wp:anchor>
        </w:drawing>
      </w:r>
      <w:r w:rsidRPr="00292A9C">
        <w:rPr>
          <w:rFonts w:ascii="Times New Roman" w:eastAsia="Times New Roman" w:hAnsi="Times New Roman" w:cs="Times New Roman"/>
          <w:noProof/>
          <w:sz w:val="20"/>
          <w:szCs w:val="20"/>
        </w:rPr>
        <w:drawing>
          <wp:anchor distT="0" distB="0" distL="114300" distR="114300" simplePos="0" relativeHeight="251654656" behindDoc="0" locked="0" layoutInCell="1" allowOverlap="1">
            <wp:simplePos x="0" y="0"/>
            <wp:positionH relativeFrom="column">
              <wp:posOffset>4984750</wp:posOffset>
            </wp:positionH>
            <wp:positionV relativeFrom="paragraph">
              <wp:posOffset>50800</wp:posOffset>
            </wp:positionV>
            <wp:extent cx="981710" cy="768985"/>
            <wp:effectExtent l="0" t="0" r="0" b="0"/>
            <wp:wrapSquare wrapText="bothSides"/>
            <wp:docPr id="5" name="Grafik 5" descr="C:\Users\schuetze\Desktop\LFV Logo jpg. neu\LFV-Logo-Print-Kurz-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e\Desktop\LFV Logo jpg. neu\LFV-Logo-Print-Kurz-Bl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þÿ" style="position:absolute;margin-left:6.25pt;margin-top:9.15pt;width:143.55pt;height:54.15pt;z-index:251657216;mso-position-horizontal-relative:text;mso-position-vertical-relative:text">
            <v:imagedata r:id="rId10" o:title=""/>
          </v:shape>
        </w:pict>
      </w:r>
    </w:p>
    <w:p w:rsidR="008B5B24" w:rsidRDefault="008B5B24">
      <w:pPr>
        <w:rPr>
          <w:rFonts w:ascii="Times New Roman" w:eastAsia="Times New Roman" w:hAnsi="Times New Roman" w:cs="Times New Roman"/>
          <w:sz w:val="20"/>
          <w:szCs w:val="20"/>
        </w:rPr>
      </w:pPr>
    </w:p>
    <w:p w:rsidR="008B5B24" w:rsidRDefault="00292A9C" w:rsidP="00292A9C">
      <w:pPr>
        <w:tabs>
          <w:tab w:val="left" w:pos="535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8B5B24" w:rsidRDefault="008B5B24">
      <w:pPr>
        <w:rPr>
          <w:rFonts w:ascii="Times New Roman" w:eastAsia="Times New Roman" w:hAnsi="Times New Roman" w:cs="Times New Roman"/>
          <w:sz w:val="20"/>
          <w:szCs w:val="20"/>
        </w:rPr>
      </w:pPr>
    </w:p>
    <w:p w:rsidR="008B5B24" w:rsidRDefault="00A513EA">
      <w:pPr>
        <w:spacing w:before="4"/>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p>
    <w:p w:rsidR="00FF58C3" w:rsidRDefault="00A513EA" w:rsidP="008D4F8A">
      <w:pPr>
        <w:spacing w:before="69"/>
        <w:jc w:val="both"/>
        <w:rPr>
          <w:color w:val="818181"/>
          <w:spacing w:val="-1"/>
          <w:sz w:val="24"/>
        </w:rPr>
      </w:pPr>
      <w:r>
        <w:rPr>
          <w:noProof/>
          <w:color w:val="818181"/>
          <w:spacing w:val="-1"/>
          <w:sz w:val="24"/>
        </w:rPr>
        <w:pict>
          <v:group id="_x0000_s1046" style="position:absolute;left:0;text-align:left;margin-left:-2.75pt;margin-top:3.75pt;width:3.55pt;height:679.45pt;z-index:251659264" coordorigin="1058,2394" coordsize="2,13320">
            <v:shape id="_x0000_s1047" style="position:absolute;left:1058;top:2394;width:2;height:13320" coordorigin="1058,2394" coordsize="0,13320" path="m1058,2394r,13320e" filled="f">
              <v:path arrowok="t"/>
            </v:shape>
          </v:group>
        </w:pict>
      </w:r>
      <w:r>
        <w:rPr>
          <w:rFonts w:ascii="Arial" w:eastAsia="Arial" w:hAnsi="Arial" w:cs="Arial"/>
          <w:noProof/>
          <w:sz w:val="20"/>
          <w:szCs w:val="20"/>
          <w:lang w:val="de-DE" w:eastAsia="de-DE"/>
        </w:rPr>
        <w:pict>
          <v:group id="_x0000_s1066" style="position:absolute;left:0;text-align:left;margin-left:474.15pt;margin-top:3.75pt;width:3.55pt;height:678.7pt;z-index:251661312" coordorigin="1058,2394" coordsize="2,13320">
            <v:shape id="_x0000_s1067" style="position:absolute;left:1058;top:2394;width:2;height:13320" coordorigin="1058,2394" coordsize="0,13320" path="m1058,2394r,13320e" filled="f">
              <v:path arrowok="t"/>
            </v:shape>
          </v:group>
        </w:pict>
      </w:r>
    </w:p>
    <w:p w:rsidR="008B5B24" w:rsidRDefault="00A513EA" w:rsidP="00EC7259">
      <w:pPr>
        <w:spacing w:before="69"/>
        <w:jc w:val="both"/>
        <w:rPr>
          <w:rFonts w:ascii="Arial" w:eastAsia="Arial" w:hAnsi="Arial" w:cs="Arial"/>
          <w:sz w:val="24"/>
          <w:szCs w:val="24"/>
        </w:rPr>
      </w:pPr>
      <w:r>
        <w:rPr>
          <w:color w:val="1F497D" w:themeColor="text2"/>
          <w:spacing w:val="-1"/>
          <w:sz w:val="28"/>
          <w:szCs w:val="28"/>
          <w:lang w:val="de-DE"/>
        </w:rPr>
        <w:pict>
          <v:shapetype id="_x0000_t202" coordsize="21600,21600" o:spt="202" path="m,l,21600r21600,l21600,xe">
            <v:stroke joinstyle="miter"/>
            <v:path gradientshapeok="t" o:connecttype="rect"/>
          </v:shapetype>
          <v:shape id="_x0000_s1038" type="#_x0000_t202" style="position:absolute;left:0;text-align:left;margin-left:501.4pt;margin-top:6.75pt;width:16.15pt;height:106.65pt;z-index:251656192;mso-position-horizontal-relative:page;mso-position-vertical-relative:text" filled="f" stroked="f">
            <v:textbox style="layout-flow:vertical;mso-layout-flow-alt:bottom-to-top;mso-next-textbox:#_x0000_s1038" inset="0,0,0,0">
              <w:txbxContent>
                <w:p w:rsidR="00326215" w:rsidRPr="001B1D87" w:rsidRDefault="009E12CF">
                  <w:pPr>
                    <w:spacing w:line="224" w:lineRule="exact"/>
                    <w:ind w:left="20"/>
                    <w:rPr>
                      <w:rFonts w:eastAsia="Times New Roman" w:cs="Times New Roman"/>
                      <w:sz w:val="16"/>
                      <w:szCs w:val="16"/>
                      <w:lang w:val="de-DE"/>
                    </w:rPr>
                  </w:pPr>
                  <w:proofErr w:type="spellStart"/>
                  <w:r>
                    <w:rPr>
                      <w:w w:val="99"/>
                      <w:sz w:val="16"/>
                      <w:szCs w:val="16"/>
                      <w:lang w:val="de-DE"/>
                    </w:rPr>
                    <w:t>Illu</w:t>
                  </w:r>
                  <w:proofErr w:type="spellEnd"/>
                  <w:r>
                    <w:rPr>
                      <w:w w:val="99"/>
                      <w:sz w:val="16"/>
                      <w:szCs w:val="16"/>
                      <w:lang w:val="de-DE"/>
                    </w:rPr>
                    <w:t>: M. v. Lonski</w:t>
                  </w:r>
                </w:p>
              </w:txbxContent>
            </v:textbox>
            <w10:wrap anchorx="page"/>
          </v:shape>
        </w:pict>
      </w:r>
      <w:r w:rsidR="00B945E0" w:rsidRPr="00D35D93">
        <w:rPr>
          <w:color w:val="818181"/>
          <w:spacing w:val="-1"/>
          <w:sz w:val="24"/>
        </w:rPr>
        <w:t>D</w:t>
      </w:r>
      <w:r w:rsidR="002B392C">
        <w:rPr>
          <w:color w:val="818181"/>
          <w:spacing w:val="-1"/>
          <w:sz w:val="24"/>
        </w:rPr>
        <w:t xml:space="preserve">er </w:t>
      </w:r>
      <w:r w:rsidR="00472F0A">
        <w:rPr>
          <w:color w:val="818181"/>
          <w:spacing w:val="-1"/>
          <w:sz w:val="24"/>
        </w:rPr>
        <w:t xml:space="preserve">Bitterling </w:t>
      </w:r>
      <w:r w:rsidR="00B945E0" w:rsidRPr="00D35D93">
        <w:rPr>
          <w:color w:val="818181"/>
          <w:spacing w:val="-1"/>
          <w:sz w:val="24"/>
        </w:rPr>
        <w:t xml:space="preserve">&gt;&gt; </w:t>
      </w:r>
      <w:proofErr w:type="spellStart"/>
      <w:r w:rsidR="008677DB">
        <w:rPr>
          <w:color w:val="818181"/>
          <w:spacing w:val="-1"/>
          <w:sz w:val="24"/>
        </w:rPr>
        <w:t>Steckbrief</w:t>
      </w:r>
      <w:proofErr w:type="spellEnd"/>
    </w:p>
    <w:p w:rsidR="008B5B24" w:rsidRDefault="00607382">
      <w:pPr>
        <w:spacing w:line="200" w:lineRule="atLeast"/>
        <w:ind w:left="478"/>
        <w:rPr>
          <w:rFonts w:ascii="Arial" w:eastAsia="Arial" w:hAnsi="Arial" w:cs="Arial"/>
          <w:sz w:val="20"/>
          <w:szCs w:val="20"/>
        </w:rPr>
      </w:pPr>
      <w:r>
        <w:rPr>
          <w:noProof/>
        </w:rPr>
        <w:drawing>
          <wp:inline distT="0" distB="0" distL="0" distR="0">
            <wp:extent cx="4276725" cy="213600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6738" cy="2155991"/>
                    </a:xfrm>
                    <a:prstGeom prst="rect">
                      <a:avLst/>
                    </a:prstGeom>
                    <a:noFill/>
                    <a:ln>
                      <a:noFill/>
                    </a:ln>
                  </pic:spPr>
                </pic:pic>
              </a:graphicData>
            </a:graphic>
          </wp:inline>
        </w:drawing>
      </w:r>
    </w:p>
    <w:p w:rsidR="00472F0A" w:rsidRPr="00C5190A" w:rsidRDefault="00C57108" w:rsidP="00472F0A">
      <w:pPr>
        <w:pStyle w:val="berschrift11"/>
        <w:spacing w:line="293" w:lineRule="exact"/>
        <w:ind w:left="0"/>
        <w:jc w:val="center"/>
        <w:rPr>
          <w:b/>
          <w:i w:val="0"/>
          <w:color w:val="595958"/>
          <w:spacing w:val="-1"/>
          <w:sz w:val="18"/>
          <w:szCs w:val="18"/>
          <w:lang w:val="de-DE"/>
        </w:rPr>
      </w:pPr>
      <w:bookmarkStart w:id="0" w:name="Urtümliches_Aussehen"/>
      <w:bookmarkEnd w:id="0"/>
      <w:r w:rsidRPr="00C5190A">
        <w:rPr>
          <w:b/>
          <w:i w:val="0"/>
          <w:color w:val="595958"/>
          <w:spacing w:val="-1"/>
          <w:sz w:val="18"/>
          <w:szCs w:val="18"/>
          <w:lang w:val="de-DE"/>
        </w:rPr>
        <w:t>Familie:</w:t>
      </w:r>
      <w:r w:rsidRPr="00C5190A">
        <w:rPr>
          <w:i w:val="0"/>
          <w:color w:val="595958"/>
          <w:spacing w:val="-1"/>
          <w:sz w:val="18"/>
          <w:szCs w:val="18"/>
          <w:lang w:val="de-DE"/>
        </w:rPr>
        <w:t xml:space="preserve"> </w:t>
      </w:r>
      <w:r w:rsidR="00C61C8B" w:rsidRPr="00C5190A">
        <w:rPr>
          <w:i w:val="0"/>
          <w:color w:val="595958"/>
          <w:spacing w:val="-1"/>
          <w:sz w:val="18"/>
          <w:szCs w:val="18"/>
          <w:lang w:val="de-DE"/>
        </w:rPr>
        <w:t>Karpfen</w:t>
      </w:r>
      <w:r w:rsidR="00FA7FF9" w:rsidRPr="00C5190A">
        <w:rPr>
          <w:i w:val="0"/>
          <w:color w:val="595958"/>
          <w:spacing w:val="-1"/>
          <w:sz w:val="18"/>
          <w:szCs w:val="18"/>
          <w:lang w:val="de-DE"/>
        </w:rPr>
        <w:t>fische</w:t>
      </w:r>
      <w:r w:rsidR="00315493" w:rsidRPr="00C5190A">
        <w:rPr>
          <w:i w:val="0"/>
          <w:color w:val="595958"/>
          <w:spacing w:val="-1"/>
          <w:sz w:val="18"/>
          <w:szCs w:val="18"/>
          <w:lang w:val="de-DE"/>
        </w:rPr>
        <w:t xml:space="preserve"> (</w:t>
      </w:r>
      <w:proofErr w:type="spellStart"/>
      <w:r w:rsidR="00C61C8B" w:rsidRPr="00C5190A">
        <w:rPr>
          <w:i w:val="0"/>
          <w:color w:val="595958"/>
          <w:spacing w:val="-1"/>
          <w:sz w:val="18"/>
          <w:szCs w:val="18"/>
          <w:lang w:val="de-DE"/>
        </w:rPr>
        <w:t>Cyprin</w:t>
      </w:r>
      <w:r w:rsidR="00FA7FF9" w:rsidRPr="00C5190A">
        <w:rPr>
          <w:i w:val="0"/>
          <w:color w:val="595958"/>
          <w:spacing w:val="-1"/>
          <w:sz w:val="18"/>
          <w:szCs w:val="18"/>
          <w:lang w:val="de-DE"/>
        </w:rPr>
        <w:t>idae</w:t>
      </w:r>
      <w:proofErr w:type="spellEnd"/>
      <w:r w:rsidR="0005538E" w:rsidRPr="00C5190A">
        <w:rPr>
          <w:i w:val="0"/>
          <w:color w:val="595958"/>
          <w:spacing w:val="-1"/>
          <w:sz w:val="18"/>
          <w:szCs w:val="18"/>
          <w:lang w:val="de-DE"/>
        </w:rPr>
        <w:t>)</w:t>
      </w:r>
      <w:r w:rsidRPr="00C5190A">
        <w:rPr>
          <w:i w:val="0"/>
          <w:color w:val="595958"/>
          <w:spacing w:val="-1"/>
          <w:sz w:val="18"/>
          <w:szCs w:val="18"/>
          <w:lang w:val="de-DE"/>
        </w:rPr>
        <w:br/>
      </w:r>
      <w:r w:rsidRPr="00C5190A">
        <w:rPr>
          <w:b/>
          <w:i w:val="0"/>
          <w:color w:val="595958"/>
          <w:spacing w:val="-1"/>
          <w:sz w:val="18"/>
          <w:szCs w:val="18"/>
          <w:lang w:val="de-DE"/>
        </w:rPr>
        <w:t>Gattung:</w:t>
      </w:r>
      <w:r w:rsidRPr="00C5190A">
        <w:rPr>
          <w:i w:val="0"/>
          <w:color w:val="595958"/>
          <w:spacing w:val="-1"/>
          <w:sz w:val="18"/>
          <w:szCs w:val="18"/>
          <w:lang w:val="de-DE"/>
        </w:rPr>
        <w:t xml:space="preserve"> </w:t>
      </w:r>
      <w:proofErr w:type="spellStart"/>
      <w:r w:rsidR="00472F0A" w:rsidRPr="00C5190A">
        <w:rPr>
          <w:i w:val="0"/>
          <w:color w:val="595958"/>
          <w:spacing w:val="-1"/>
          <w:sz w:val="18"/>
          <w:szCs w:val="18"/>
          <w:lang w:val="de-DE"/>
        </w:rPr>
        <w:t>Rhodeus</w:t>
      </w:r>
      <w:proofErr w:type="spellEnd"/>
      <w:r w:rsidRPr="00C5190A">
        <w:rPr>
          <w:i w:val="0"/>
          <w:color w:val="595958"/>
          <w:spacing w:val="-1"/>
          <w:sz w:val="18"/>
          <w:szCs w:val="18"/>
          <w:lang w:val="de-DE"/>
        </w:rPr>
        <w:t xml:space="preserve"> – </w:t>
      </w:r>
      <w:r w:rsidR="00C61C8B" w:rsidRPr="00C5190A">
        <w:rPr>
          <w:i w:val="0"/>
          <w:color w:val="595958"/>
          <w:spacing w:val="-1"/>
          <w:sz w:val="18"/>
          <w:szCs w:val="18"/>
          <w:lang w:val="de-DE"/>
        </w:rPr>
        <w:t>A</w:t>
      </w:r>
      <w:r w:rsidRPr="00C5190A">
        <w:rPr>
          <w:b/>
          <w:i w:val="0"/>
          <w:color w:val="595958"/>
          <w:spacing w:val="-1"/>
          <w:sz w:val="18"/>
          <w:szCs w:val="18"/>
          <w:lang w:val="de-DE"/>
        </w:rPr>
        <w:t>rt:</w:t>
      </w:r>
      <w:r w:rsidRPr="00C5190A">
        <w:rPr>
          <w:i w:val="0"/>
          <w:color w:val="595958"/>
          <w:spacing w:val="-1"/>
          <w:sz w:val="18"/>
          <w:szCs w:val="18"/>
          <w:lang w:val="de-DE"/>
        </w:rPr>
        <w:t xml:space="preserve"> </w:t>
      </w:r>
      <w:r w:rsidR="00472F0A" w:rsidRPr="00C5190A">
        <w:rPr>
          <w:i w:val="0"/>
          <w:color w:val="595958"/>
          <w:spacing w:val="-1"/>
          <w:sz w:val="18"/>
          <w:szCs w:val="18"/>
          <w:lang w:val="de-DE"/>
        </w:rPr>
        <w:t>Bitterling</w:t>
      </w:r>
      <w:r w:rsidR="0005538E" w:rsidRPr="00C5190A">
        <w:rPr>
          <w:i w:val="0"/>
          <w:color w:val="595958"/>
          <w:spacing w:val="-1"/>
          <w:sz w:val="18"/>
          <w:szCs w:val="18"/>
          <w:lang w:val="de-DE"/>
        </w:rPr>
        <w:t xml:space="preserve"> (</w:t>
      </w:r>
      <w:proofErr w:type="spellStart"/>
      <w:r w:rsidR="00472F0A" w:rsidRPr="00C5190A">
        <w:rPr>
          <w:i w:val="0"/>
          <w:color w:val="595958"/>
          <w:spacing w:val="-1"/>
          <w:sz w:val="18"/>
          <w:szCs w:val="18"/>
          <w:lang w:val="de-DE"/>
        </w:rPr>
        <w:t>Rhodeus</w:t>
      </w:r>
      <w:proofErr w:type="spellEnd"/>
      <w:r w:rsidR="00472F0A" w:rsidRPr="00C5190A">
        <w:rPr>
          <w:i w:val="0"/>
          <w:color w:val="595958"/>
          <w:spacing w:val="-1"/>
          <w:sz w:val="18"/>
          <w:szCs w:val="18"/>
          <w:lang w:val="de-DE"/>
        </w:rPr>
        <w:t xml:space="preserve"> </w:t>
      </w:r>
      <w:proofErr w:type="spellStart"/>
      <w:r w:rsidR="00472F0A" w:rsidRPr="00C5190A">
        <w:rPr>
          <w:i w:val="0"/>
          <w:color w:val="595958"/>
          <w:spacing w:val="-1"/>
          <w:sz w:val="18"/>
          <w:szCs w:val="18"/>
          <w:lang w:val="de-DE"/>
        </w:rPr>
        <w:t>sericeus</w:t>
      </w:r>
      <w:proofErr w:type="spellEnd"/>
      <w:r w:rsidR="00472F0A" w:rsidRPr="00C5190A">
        <w:rPr>
          <w:i w:val="0"/>
          <w:color w:val="595958"/>
          <w:spacing w:val="-1"/>
          <w:sz w:val="18"/>
          <w:szCs w:val="18"/>
          <w:lang w:val="de-DE"/>
        </w:rPr>
        <w:t xml:space="preserve"> </w:t>
      </w:r>
      <w:proofErr w:type="spellStart"/>
      <w:r w:rsidR="00472F0A" w:rsidRPr="00C5190A">
        <w:rPr>
          <w:i w:val="0"/>
          <w:color w:val="595958"/>
          <w:spacing w:val="-1"/>
          <w:sz w:val="18"/>
          <w:szCs w:val="18"/>
          <w:lang w:val="de-DE"/>
        </w:rPr>
        <w:t>amarus</w:t>
      </w:r>
      <w:proofErr w:type="spellEnd"/>
      <w:r w:rsidR="0005538E" w:rsidRPr="00C5190A">
        <w:rPr>
          <w:i w:val="0"/>
          <w:color w:val="595958"/>
          <w:spacing w:val="-1"/>
          <w:sz w:val="18"/>
          <w:szCs w:val="18"/>
          <w:lang w:val="de-DE"/>
        </w:rPr>
        <w:t>)</w:t>
      </w:r>
      <w:r w:rsidR="003D282F" w:rsidRPr="00C5190A">
        <w:rPr>
          <w:rFonts w:ascii="Verdana" w:eastAsia="Times New Roman" w:hAnsi="Verdana" w:cs="Times New Roman"/>
          <w:color w:val="686F73"/>
          <w:spacing w:val="5"/>
          <w:sz w:val="18"/>
          <w:szCs w:val="18"/>
          <w:lang w:val="de-DE" w:eastAsia="de-DE"/>
        </w:rPr>
        <w:t xml:space="preserve"> </w:t>
      </w:r>
      <w:r w:rsidRPr="00C5190A">
        <w:rPr>
          <w:i w:val="0"/>
          <w:color w:val="595958"/>
          <w:spacing w:val="-1"/>
          <w:sz w:val="18"/>
          <w:szCs w:val="18"/>
          <w:lang w:val="de-DE"/>
        </w:rPr>
        <w:br/>
      </w:r>
      <w:r w:rsidRPr="00C5190A">
        <w:rPr>
          <w:b/>
          <w:i w:val="0"/>
          <w:color w:val="595958"/>
          <w:spacing w:val="-1"/>
          <w:sz w:val="18"/>
          <w:szCs w:val="18"/>
          <w:lang w:val="de-DE"/>
        </w:rPr>
        <w:t>Durchschnittliche Länge:</w:t>
      </w:r>
      <w:r w:rsidR="008677DB" w:rsidRPr="00C5190A">
        <w:rPr>
          <w:i w:val="0"/>
          <w:color w:val="595958"/>
          <w:spacing w:val="-1"/>
          <w:sz w:val="18"/>
          <w:szCs w:val="18"/>
          <w:lang w:val="de-DE"/>
        </w:rPr>
        <w:t xml:space="preserve"> </w:t>
      </w:r>
      <w:r w:rsidR="00472F0A" w:rsidRPr="00C5190A">
        <w:rPr>
          <w:i w:val="0"/>
          <w:color w:val="595958"/>
          <w:spacing w:val="-1"/>
          <w:sz w:val="18"/>
          <w:szCs w:val="18"/>
          <w:lang w:val="de-DE"/>
        </w:rPr>
        <w:t>5</w:t>
      </w:r>
      <w:r w:rsidR="0005538E" w:rsidRPr="00C5190A">
        <w:rPr>
          <w:i w:val="0"/>
          <w:color w:val="595958"/>
          <w:spacing w:val="-1"/>
          <w:sz w:val="18"/>
          <w:szCs w:val="18"/>
          <w:lang w:val="de-DE"/>
        </w:rPr>
        <w:t xml:space="preserve"> - </w:t>
      </w:r>
      <w:r w:rsidR="00472F0A" w:rsidRPr="00C5190A">
        <w:rPr>
          <w:i w:val="0"/>
          <w:color w:val="595958"/>
          <w:spacing w:val="-1"/>
          <w:sz w:val="18"/>
          <w:szCs w:val="18"/>
          <w:lang w:val="de-DE"/>
        </w:rPr>
        <w:t>7</w:t>
      </w:r>
      <w:r w:rsidR="0005538E" w:rsidRPr="00C5190A">
        <w:rPr>
          <w:i w:val="0"/>
          <w:color w:val="595958"/>
          <w:spacing w:val="-1"/>
          <w:sz w:val="18"/>
          <w:szCs w:val="18"/>
          <w:lang w:val="de-DE"/>
        </w:rPr>
        <w:t xml:space="preserve"> </w:t>
      </w:r>
      <w:proofErr w:type="gramStart"/>
      <w:r w:rsidR="0005538E" w:rsidRPr="00C5190A">
        <w:rPr>
          <w:i w:val="0"/>
          <w:color w:val="595958"/>
          <w:spacing w:val="-1"/>
          <w:sz w:val="18"/>
          <w:szCs w:val="18"/>
          <w:lang w:val="de-DE"/>
        </w:rPr>
        <w:t xml:space="preserve">cm, </w:t>
      </w:r>
      <w:r w:rsidR="00BF76A2" w:rsidRPr="00C5190A">
        <w:rPr>
          <w:i w:val="0"/>
          <w:color w:val="595958"/>
          <w:spacing w:val="-1"/>
          <w:sz w:val="18"/>
          <w:szCs w:val="18"/>
          <w:lang w:val="de-DE"/>
        </w:rPr>
        <w:t xml:space="preserve"> max.</w:t>
      </w:r>
      <w:proofErr w:type="gramEnd"/>
      <w:r w:rsidR="00BF76A2" w:rsidRPr="00C5190A">
        <w:rPr>
          <w:i w:val="0"/>
          <w:color w:val="595958"/>
          <w:spacing w:val="-1"/>
          <w:sz w:val="18"/>
          <w:szCs w:val="18"/>
          <w:lang w:val="de-DE"/>
        </w:rPr>
        <w:t xml:space="preserve"> </w:t>
      </w:r>
      <w:r w:rsidR="00472F0A" w:rsidRPr="00C5190A">
        <w:rPr>
          <w:i w:val="0"/>
          <w:color w:val="595958"/>
          <w:spacing w:val="-1"/>
          <w:sz w:val="18"/>
          <w:szCs w:val="18"/>
          <w:lang w:val="de-DE"/>
        </w:rPr>
        <w:t>9</w:t>
      </w:r>
      <w:r w:rsidR="00BF76A2" w:rsidRPr="00C5190A">
        <w:rPr>
          <w:i w:val="0"/>
          <w:color w:val="595958"/>
          <w:spacing w:val="-1"/>
          <w:sz w:val="18"/>
          <w:szCs w:val="18"/>
          <w:lang w:val="de-DE"/>
        </w:rPr>
        <w:t xml:space="preserve"> cm</w:t>
      </w:r>
      <w:r w:rsidRPr="00C5190A">
        <w:rPr>
          <w:i w:val="0"/>
          <w:color w:val="595958"/>
          <w:spacing w:val="-1"/>
          <w:sz w:val="18"/>
          <w:szCs w:val="18"/>
          <w:lang w:val="de-DE"/>
        </w:rPr>
        <w:br/>
      </w:r>
      <w:r w:rsidRPr="00C5190A">
        <w:rPr>
          <w:b/>
          <w:i w:val="0"/>
          <w:color w:val="595958"/>
          <w:spacing w:val="-1"/>
          <w:sz w:val="18"/>
          <w:szCs w:val="18"/>
          <w:lang w:val="de-DE"/>
        </w:rPr>
        <w:t xml:space="preserve">Laichzeit: </w:t>
      </w:r>
      <w:r w:rsidR="00C61C8B" w:rsidRPr="00C5190A">
        <w:rPr>
          <w:i w:val="0"/>
          <w:color w:val="595958"/>
          <w:spacing w:val="-1"/>
          <w:sz w:val="18"/>
          <w:szCs w:val="18"/>
          <w:lang w:val="de-DE"/>
        </w:rPr>
        <w:t>April</w:t>
      </w:r>
      <w:r w:rsidR="00594B4E" w:rsidRPr="00C5190A">
        <w:rPr>
          <w:i w:val="0"/>
          <w:color w:val="595958"/>
          <w:spacing w:val="-1"/>
          <w:sz w:val="18"/>
          <w:szCs w:val="18"/>
          <w:lang w:val="de-DE"/>
        </w:rPr>
        <w:t xml:space="preserve"> - </w:t>
      </w:r>
      <w:r w:rsidR="00C61C8B" w:rsidRPr="00C5190A">
        <w:rPr>
          <w:i w:val="0"/>
          <w:color w:val="595958"/>
          <w:spacing w:val="-1"/>
          <w:sz w:val="18"/>
          <w:szCs w:val="18"/>
          <w:lang w:val="de-DE"/>
        </w:rPr>
        <w:t>Juni</w:t>
      </w:r>
      <w:r w:rsidRPr="00C5190A">
        <w:rPr>
          <w:i w:val="0"/>
          <w:color w:val="595958"/>
          <w:spacing w:val="-1"/>
          <w:sz w:val="18"/>
          <w:szCs w:val="18"/>
          <w:lang w:val="de-DE"/>
        </w:rPr>
        <w:br/>
      </w:r>
    </w:p>
    <w:p w:rsidR="00EC7259" w:rsidRDefault="00EC7259" w:rsidP="00472F0A">
      <w:pPr>
        <w:pStyle w:val="berschrift11"/>
        <w:spacing w:line="293" w:lineRule="exact"/>
        <w:ind w:left="0"/>
        <w:rPr>
          <w:b/>
          <w:i w:val="0"/>
          <w:color w:val="595958"/>
          <w:spacing w:val="-1"/>
          <w:sz w:val="23"/>
          <w:szCs w:val="23"/>
          <w:lang w:val="de-DE"/>
        </w:rPr>
      </w:pPr>
      <w:r>
        <w:rPr>
          <w:b/>
          <w:i w:val="0"/>
          <w:color w:val="595958"/>
          <w:spacing w:val="-1"/>
          <w:sz w:val="23"/>
          <w:szCs w:val="23"/>
          <w:lang w:val="de-DE"/>
        </w:rPr>
        <w:t>Aussehen</w:t>
      </w:r>
    </w:p>
    <w:p w:rsidR="008E3D9C" w:rsidRDefault="00EC7259" w:rsidP="00472F0A">
      <w:pPr>
        <w:pStyle w:val="berschrift11"/>
        <w:spacing w:line="293" w:lineRule="exact"/>
        <w:ind w:left="0"/>
        <w:rPr>
          <w:i w:val="0"/>
          <w:color w:val="595958"/>
          <w:spacing w:val="-1"/>
          <w:sz w:val="23"/>
          <w:szCs w:val="23"/>
          <w:lang w:val="de-DE"/>
        </w:rPr>
      </w:pPr>
      <w:r>
        <w:rPr>
          <w:i w:val="0"/>
          <w:color w:val="595958"/>
          <w:spacing w:val="-1"/>
          <w:sz w:val="23"/>
          <w:szCs w:val="23"/>
          <w:lang w:val="de-DE"/>
        </w:rPr>
        <w:t>Der Bitterling i</w:t>
      </w:r>
      <w:r w:rsidR="00472F0A" w:rsidRPr="003A0F8C">
        <w:rPr>
          <w:i w:val="0"/>
          <w:color w:val="595958"/>
          <w:spacing w:val="-1"/>
          <w:sz w:val="23"/>
          <w:szCs w:val="23"/>
          <w:lang w:val="de-DE"/>
        </w:rPr>
        <w:t xml:space="preserve">st der kleinste Vertreter der Karpfenartigen. Sein Körper ist hochrückig. Er ist leicht an seinem blaugrünen Längsband, das sich von der Schwanzwurzel bis etwa zur Körpermitte erstreckt, zu </w:t>
      </w:r>
      <w:r>
        <w:rPr>
          <w:i w:val="0"/>
          <w:color w:val="595958"/>
          <w:spacing w:val="-1"/>
          <w:sz w:val="23"/>
          <w:szCs w:val="23"/>
          <w:lang w:val="de-DE"/>
        </w:rPr>
        <w:br/>
      </w:r>
      <w:r w:rsidR="00472F0A" w:rsidRPr="003A0F8C">
        <w:rPr>
          <w:i w:val="0"/>
          <w:color w:val="595958"/>
          <w:spacing w:val="-1"/>
          <w:sz w:val="23"/>
          <w:szCs w:val="23"/>
          <w:lang w:val="de-DE"/>
        </w:rPr>
        <w:t>erkennen. Charakteristisch ist auch die kurze Seitenlinie. Er besitzt eine lange Rücken</w:t>
      </w:r>
      <w:r w:rsidR="00472F0A">
        <w:rPr>
          <w:i w:val="0"/>
          <w:color w:val="595958"/>
          <w:spacing w:val="-1"/>
          <w:sz w:val="23"/>
          <w:szCs w:val="23"/>
          <w:lang w:val="de-DE"/>
        </w:rPr>
        <w:t>- und eine lange</w:t>
      </w:r>
      <w:r w:rsidR="00472F0A" w:rsidRPr="003A0F8C">
        <w:rPr>
          <w:i w:val="0"/>
          <w:color w:val="595958"/>
          <w:spacing w:val="-1"/>
          <w:sz w:val="23"/>
          <w:szCs w:val="23"/>
          <w:lang w:val="de-DE"/>
        </w:rPr>
        <w:t xml:space="preserve"> Afterflosse. Das Maul ist klein und endständig. Markant sind das bunt gefärbte </w:t>
      </w:r>
      <w:r w:rsidR="00472F0A">
        <w:rPr>
          <w:i w:val="0"/>
          <w:color w:val="595958"/>
          <w:spacing w:val="-1"/>
          <w:sz w:val="23"/>
          <w:szCs w:val="23"/>
          <w:lang w:val="de-DE"/>
        </w:rPr>
        <w:t xml:space="preserve">Hochzeitskleid </w:t>
      </w:r>
      <w:r>
        <w:rPr>
          <w:i w:val="0"/>
          <w:color w:val="595958"/>
          <w:spacing w:val="-1"/>
          <w:sz w:val="23"/>
          <w:szCs w:val="23"/>
          <w:lang w:val="de-DE"/>
        </w:rPr>
        <w:br/>
      </w:r>
      <w:r w:rsidR="00472F0A">
        <w:rPr>
          <w:i w:val="0"/>
          <w:color w:val="595958"/>
          <w:spacing w:val="-1"/>
          <w:sz w:val="23"/>
          <w:szCs w:val="23"/>
          <w:lang w:val="de-DE"/>
        </w:rPr>
        <w:t>(</w:t>
      </w:r>
      <w:r w:rsidR="00472F0A" w:rsidRPr="003A0F8C">
        <w:rPr>
          <w:i w:val="0"/>
          <w:color w:val="595958"/>
          <w:spacing w:val="-1"/>
          <w:sz w:val="23"/>
          <w:szCs w:val="23"/>
          <w:lang w:val="de-DE"/>
        </w:rPr>
        <w:t>Laichkleid</w:t>
      </w:r>
      <w:r w:rsidR="00472F0A">
        <w:rPr>
          <w:i w:val="0"/>
          <w:color w:val="595958"/>
          <w:spacing w:val="-1"/>
          <w:sz w:val="23"/>
          <w:szCs w:val="23"/>
          <w:lang w:val="de-DE"/>
        </w:rPr>
        <w:t>)</w:t>
      </w:r>
      <w:r w:rsidR="00472F0A" w:rsidRPr="003A0F8C">
        <w:rPr>
          <w:i w:val="0"/>
          <w:color w:val="595958"/>
          <w:spacing w:val="-1"/>
          <w:sz w:val="23"/>
          <w:szCs w:val="23"/>
          <w:lang w:val="de-DE"/>
        </w:rPr>
        <w:t xml:space="preserve"> des </w:t>
      </w:r>
      <w:r w:rsidR="00472F0A">
        <w:rPr>
          <w:i w:val="0"/>
          <w:color w:val="595958"/>
          <w:spacing w:val="-1"/>
          <w:sz w:val="23"/>
          <w:szCs w:val="23"/>
          <w:lang w:val="de-DE"/>
        </w:rPr>
        <w:t>Männchens (</w:t>
      </w:r>
      <w:r w:rsidR="00472F0A" w:rsidRPr="003A0F8C">
        <w:rPr>
          <w:i w:val="0"/>
          <w:color w:val="595958"/>
          <w:spacing w:val="-1"/>
          <w:sz w:val="23"/>
          <w:szCs w:val="23"/>
          <w:lang w:val="de-DE"/>
        </w:rPr>
        <w:t>Milchners</w:t>
      </w:r>
      <w:r w:rsidR="00472F0A">
        <w:rPr>
          <w:i w:val="0"/>
          <w:color w:val="595958"/>
          <w:spacing w:val="-1"/>
          <w:sz w:val="23"/>
          <w:szCs w:val="23"/>
          <w:lang w:val="de-DE"/>
        </w:rPr>
        <w:t>)</w:t>
      </w:r>
      <w:r w:rsidR="00472F0A" w:rsidRPr="003A0F8C">
        <w:rPr>
          <w:i w:val="0"/>
          <w:color w:val="595958"/>
          <w:spacing w:val="-1"/>
          <w:sz w:val="23"/>
          <w:szCs w:val="23"/>
          <w:lang w:val="de-DE"/>
        </w:rPr>
        <w:t xml:space="preserve"> und die lange Legeröhre des </w:t>
      </w:r>
      <w:r w:rsidR="00472F0A">
        <w:rPr>
          <w:i w:val="0"/>
          <w:color w:val="595958"/>
          <w:spacing w:val="-1"/>
          <w:sz w:val="23"/>
          <w:szCs w:val="23"/>
          <w:lang w:val="de-DE"/>
        </w:rPr>
        <w:t>Weibchens (</w:t>
      </w:r>
      <w:r w:rsidR="00472F0A" w:rsidRPr="003A0F8C">
        <w:rPr>
          <w:i w:val="0"/>
          <w:color w:val="595958"/>
          <w:spacing w:val="-1"/>
          <w:sz w:val="23"/>
          <w:szCs w:val="23"/>
          <w:lang w:val="de-DE"/>
        </w:rPr>
        <w:t>Rogners</w:t>
      </w:r>
      <w:r w:rsidR="00472F0A">
        <w:rPr>
          <w:i w:val="0"/>
          <w:color w:val="595958"/>
          <w:spacing w:val="-1"/>
          <w:sz w:val="23"/>
          <w:szCs w:val="23"/>
          <w:lang w:val="de-DE"/>
        </w:rPr>
        <w:t>)</w:t>
      </w:r>
      <w:r w:rsidR="00472F0A" w:rsidRPr="003A0F8C">
        <w:rPr>
          <w:i w:val="0"/>
          <w:color w:val="595958"/>
          <w:spacing w:val="-1"/>
          <w:sz w:val="23"/>
          <w:szCs w:val="23"/>
          <w:lang w:val="de-DE"/>
        </w:rPr>
        <w:t xml:space="preserve"> während </w:t>
      </w:r>
      <w:r>
        <w:rPr>
          <w:i w:val="0"/>
          <w:color w:val="595958"/>
          <w:spacing w:val="-1"/>
          <w:sz w:val="23"/>
          <w:szCs w:val="23"/>
          <w:lang w:val="de-DE"/>
        </w:rPr>
        <w:br/>
      </w:r>
      <w:r w:rsidR="00472F0A" w:rsidRPr="003A0F8C">
        <w:rPr>
          <w:i w:val="0"/>
          <w:color w:val="595958"/>
          <w:spacing w:val="-1"/>
          <w:sz w:val="23"/>
          <w:szCs w:val="23"/>
          <w:lang w:val="de-DE"/>
        </w:rPr>
        <w:t xml:space="preserve">der </w:t>
      </w:r>
      <w:r>
        <w:rPr>
          <w:i w:val="0"/>
          <w:color w:val="595958"/>
          <w:spacing w:val="-1"/>
          <w:sz w:val="23"/>
          <w:szCs w:val="23"/>
          <w:lang w:val="de-DE"/>
        </w:rPr>
        <w:t>Fortpflanzung (</w:t>
      </w:r>
      <w:r w:rsidR="00472F0A" w:rsidRPr="003A0F8C">
        <w:rPr>
          <w:i w:val="0"/>
          <w:color w:val="595958"/>
          <w:spacing w:val="-1"/>
          <w:sz w:val="23"/>
          <w:szCs w:val="23"/>
          <w:lang w:val="de-DE"/>
        </w:rPr>
        <w:t>Laichzeit</w:t>
      </w:r>
      <w:r>
        <w:rPr>
          <w:i w:val="0"/>
          <w:color w:val="595958"/>
          <w:spacing w:val="-1"/>
          <w:sz w:val="23"/>
          <w:szCs w:val="23"/>
          <w:lang w:val="de-DE"/>
        </w:rPr>
        <w:t>)</w:t>
      </w:r>
      <w:r w:rsidR="00472F0A" w:rsidRPr="003A0F8C">
        <w:rPr>
          <w:i w:val="0"/>
          <w:color w:val="595958"/>
          <w:spacing w:val="-1"/>
          <w:sz w:val="23"/>
          <w:szCs w:val="23"/>
          <w:lang w:val="de-DE"/>
        </w:rPr>
        <w:t>.</w:t>
      </w:r>
      <w:r w:rsidR="00472F0A">
        <w:rPr>
          <w:i w:val="0"/>
          <w:color w:val="595958"/>
          <w:spacing w:val="-1"/>
          <w:sz w:val="23"/>
          <w:szCs w:val="23"/>
          <w:lang w:val="de-DE"/>
        </w:rPr>
        <w:t xml:space="preserve"> Sie gehören zu den buntesten europäischen Süßwasserfischen.</w:t>
      </w:r>
    </w:p>
    <w:p w:rsidR="00472F0A" w:rsidRDefault="00472F0A" w:rsidP="00472F0A">
      <w:pPr>
        <w:pStyle w:val="berschrift11"/>
        <w:spacing w:line="293" w:lineRule="exact"/>
        <w:ind w:left="0"/>
        <w:rPr>
          <w:i w:val="0"/>
          <w:color w:val="595958"/>
          <w:spacing w:val="-1"/>
          <w:sz w:val="23"/>
          <w:szCs w:val="23"/>
          <w:lang w:val="de-DE"/>
        </w:rPr>
      </w:pPr>
    </w:p>
    <w:p w:rsidR="00472F0A" w:rsidRDefault="00075BDE" w:rsidP="00472F0A">
      <w:pPr>
        <w:pStyle w:val="berschrift11"/>
        <w:spacing w:line="293" w:lineRule="exact"/>
        <w:ind w:left="0"/>
        <w:rPr>
          <w:i w:val="0"/>
          <w:color w:val="595958"/>
          <w:spacing w:val="-1"/>
          <w:sz w:val="23"/>
          <w:szCs w:val="23"/>
          <w:lang w:val="de-DE"/>
        </w:rPr>
      </w:pPr>
      <w:bookmarkStart w:id="1" w:name="_Hlk87967134"/>
      <w:r w:rsidRPr="00557981">
        <w:rPr>
          <w:b/>
          <w:i w:val="0"/>
          <w:color w:val="595958"/>
          <w:spacing w:val="-1"/>
          <w:sz w:val="23"/>
          <w:szCs w:val="23"/>
          <w:lang w:val="de-DE"/>
        </w:rPr>
        <w:t xml:space="preserve">Lebensraum und </w:t>
      </w:r>
      <w:bookmarkEnd w:id="1"/>
      <w:r w:rsidRPr="00557981">
        <w:rPr>
          <w:b/>
          <w:i w:val="0"/>
          <w:color w:val="595958"/>
          <w:spacing w:val="-1"/>
          <w:sz w:val="23"/>
          <w:szCs w:val="23"/>
          <w:lang w:val="de-DE"/>
        </w:rPr>
        <w:t>Lebensweise</w:t>
      </w:r>
      <w:r w:rsidRPr="00AF30C8">
        <w:rPr>
          <w:color w:val="595958"/>
          <w:spacing w:val="-1"/>
          <w:sz w:val="23"/>
          <w:szCs w:val="23"/>
          <w:lang w:val="de-DE"/>
        </w:rPr>
        <w:br/>
      </w:r>
      <w:r w:rsidR="00472F0A">
        <w:rPr>
          <w:i w:val="0"/>
          <w:color w:val="595958"/>
          <w:spacing w:val="-1"/>
          <w:sz w:val="23"/>
          <w:szCs w:val="23"/>
          <w:lang w:val="de-DE"/>
        </w:rPr>
        <w:t xml:space="preserve">Bitterlinge bewohnen </w:t>
      </w:r>
      <w:r w:rsidR="00472F0A" w:rsidRPr="007642D4">
        <w:rPr>
          <w:i w:val="0"/>
          <w:color w:val="595958"/>
          <w:spacing w:val="-1"/>
          <w:sz w:val="23"/>
          <w:szCs w:val="23"/>
          <w:lang w:val="de-DE"/>
        </w:rPr>
        <w:t>kleine</w:t>
      </w:r>
      <w:r w:rsidR="00472F0A">
        <w:rPr>
          <w:i w:val="0"/>
          <w:color w:val="595958"/>
          <w:spacing w:val="-1"/>
          <w:sz w:val="23"/>
          <w:szCs w:val="23"/>
          <w:lang w:val="de-DE"/>
        </w:rPr>
        <w:t>,</w:t>
      </w:r>
      <w:r w:rsidR="00472F0A" w:rsidRPr="007642D4">
        <w:rPr>
          <w:i w:val="0"/>
          <w:color w:val="595958"/>
          <w:spacing w:val="-1"/>
          <w:sz w:val="23"/>
          <w:szCs w:val="23"/>
          <w:lang w:val="de-DE"/>
        </w:rPr>
        <w:t xml:space="preserve"> langsam fließende und stehende Gewässer mit </w:t>
      </w:r>
      <w:proofErr w:type="spellStart"/>
      <w:r w:rsidR="00472F0A" w:rsidRPr="007642D4">
        <w:rPr>
          <w:i w:val="0"/>
          <w:color w:val="595958"/>
          <w:spacing w:val="-1"/>
          <w:sz w:val="23"/>
          <w:szCs w:val="23"/>
          <w:lang w:val="de-DE"/>
        </w:rPr>
        <w:t>pflanzenreichen</w:t>
      </w:r>
      <w:proofErr w:type="spellEnd"/>
      <w:r w:rsidR="00472F0A" w:rsidRPr="007642D4">
        <w:rPr>
          <w:i w:val="0"/>
          <w:color w:val="595958"/>
          <w:spacing w:val="-1"/>
          <w:sz w:val="23"/>
          <w:szCs w:val="23"/>
          <w:lang w:val="de-DE"/>
        </w:rPr>
        <w:t xml:space="preserve"> Ufer</w:t>
      </w:r>
      <w:r w:rsidR="00C5190A">
        <w:rPr>
          <w:i w:val="0"/>
          <w:color w:val="595958"/>
          <w:spacing w:val="-1"/>
          <w:sz w:val="23"/>
          <w:szCs w:val="23"/>
          <w:lang w:val="de-DE"/>
        </w:rPr>
        <w:t>-</w:t>
      </w:r>
      <w:r w:rsidR="00472F0A" w:rsidRPr="007642D4">
        <w:rPr>
          <w:i w:val="0"/>
          <w:color w:val="595958"/>
          <w:spacing w:val="-1"/>
          <w:sz w:val="23"/>
          <w:szCs w:val="23"/>
          <w:lang w:val="de-DE"/>
        </w:rPr>
        <w:t>regionen</w:t>
      </w:r>
      <w:r w:rsidR="00472F0A">
        <w:rPr>
          <w:i w:val="0"/>
          <w:color w:val="595958"/>
          <w:spacing w:val="-1"/>
          <w:sz w:val="23"/>
          <w:szCs w:val="23"/>
          <w:lang w:val="de-DE"/>
        </w:rPr>
        <w:t xml:space="preserve">. Wichtig ist, dass in diesen Gewässern auch </w:t>
      </w:r>
      <w:r w:rsidR="00472F0A" w:rsidRPr="007642D4">
        <w:rPr>
          <w:i w:val="0"/>
          <w:color w:val="595958"/>
          <w:spacing w:val="-1"/>
          <w:sz w:val="23"/>
          <w:szCs w:val="23"/>
          <w:lang w:val="de-DE"/>
        </w:rPr>
        <w:t>Teich- oder Malermuschel</w:t>
      </w:r>
      <w:r w:rsidR="00472F0A">
        <w:rPr>
          <w:i w:val="0"/>
          <w:color w:val="595958"/>
          <w:spacing w:val="-1"/>
          <w:sz w:val="23"/>
          <w:szCs w:val="23"/>
          <w:lang w:val="de-DE"/>
        </w:rPr>
        <w:t>n vorkommen</w:t>
      </w:r>
      <w:r w:rsidR="00C5190A">
        <w:rPr>
          <w:i w:val="0"/>
          <w:color w:val="595958"/>
          <w:spacing w:val="-1"/>
          <w:sz w:val="23"/>
          <w:szCs w:val="23"/>
          <w:lang w:val="de-DE"/>
        </w:rPr>
        <w:t xml:space="preserve">, da sie </w:t>
      </w:r>
      <w:r w:rsidR="00C5190A">
        <w:rPr>
          <w:i w:val="0"/>
          <w:color w:val="595958"/>
          <w:spacing w:val="-1"/>
          <w:sz w:val="23"/>
          <w:szCs w:val="23"/>
          <w:lang w:val="de-DE"/>
        </w:rPr>
        <w:br/>
        <w:t xml:space="preserve">auf diese Muscheln zur </w:t>
      </w:r>
      <w:r w:rsidR="00472F0A">
        <w:rPr>
          <w:i w:val="0"/>
          <w:color w:val="595958"/>
          <w:spacing w:val="-1"/>
          <w:sz w:val="23"/>
          <w:szCs w:val="23"/>
          <w:lang w:val="de-DE"/>
        </w:rPr>
        <w:t>Fortpflanzung angewiesen</w:t>
      </w:r>
      <w:r w:rsidR="00C5190A">
        <w:rPr>
          <w:i w:val="0"/>
          <w:color w:val="595958"/>
          <w:spacing w:val="-1"/>
          <w:sz w:val="23"/>
          <w:szCs w:val="23"/>
          <w:lang w:val="de-DE"/>
        </w:rPr>
        <w:t xml:space="preserve"> sind</w:t>
      </w:r>
      <w:r w:rsidR="00472F0A">
        <w:rPr>
          <w:i w:val="0"/>
          <w:color w:val="595958"/>
          <w:spacing w:val="-1"/>
          <w:sz w:val="23"/>
          <w:szCs w:val="23"/>
          <w:lang w:val="de-DE"/>
        </w:rPr>
        <w:t xml:space="preserve">. </w:t>
      </w:r>
    </w:p>
    <w:p w:rsidR="00C5190A" w:rsidRDefault="00472F0A" w:rsidP="00472F0A">
      <w:pPr>
        <w:pStyle w:val="berschrift11"/>
        <w:spacing w:line="293" w:lineRule="exact"/>
        <w:ind w:left="0"/>
        <w:rPr>
          <w:i w:val="0"/>
          <w:color w:val="595958"/>
          <w:spacing w:val="-1"/>
          <w:sz w:val="23"/>
          <w:szCs w:val="23"/>
          <w:lang w:val="de-DE"/>
        </w:rPr>
      </w:pPr>
      <w:r w:rsidRPr="007642D4">
        <w:rPr>
          <w:i w:val="0"/>
          <w:color w:val="595958"/>
          <w:spacing w:val="-1"/>
          <w:sz w:val="23"/>
          <w:szCs w:val="23"/>
          <w:lang w:val="de-DE"/>
        </w:rPr>
        <w:t xml:space="preserve">Zur </w:t>
      </w:r>
      <w:r>
        <w:rPr>
          <w:i w:val="0"/>
          <w:color w:val="595958"/>
          <w:spacing w:val="-1"/>
          <w:sz w:val="23"/>
          <w:szCs w:val="23"/>
          <w:lang w:val="de-DE"/>
        </w:rPr>
        <w:t>Laichzeit</w:t>
      </w:r>
      <w:r w:rsidRPr="007642D4">
        <w:rPr>
          <w:i w:val="0"/>
          <w:color w:val="595958"/>
          <w:spacing w:val="-1"/>
          <w:sz w:val="23"/>
          <w:szCs w:val="23"/>
          <w:lang w:val="de-DE"/>
        </w:rPr>
        <w:t xml:space="preserve"> besetzt und verteidigt d</w:t>
      </w:r>
      <w:r>
        <w:rPr>
          <w:i w:val="0"/>
          <w:color w:val="595958"/>
          <w:spacing w:val="-1"/>
          <w:sz w:val="23"/>
          <w:szCs w:val="23"/>
          <w:lang w:val="de-DE"/>
        </w:rPr>
        <w:t>as Männchen</w:t>
      </w:r>
      <w:r w:rsidRPr="007642D4">
        <w:rPr>
          <w:i w:val="0"/>
          <w:color w:val="595958"/>
          <w:spacing w:val="-1"/>
          <w:sz w:val="23"/>
          <w:szCs w:val="23"/>
          <w:lang w:val="de-DE"/>
        </w:rPr>
        <w:t xml:space="preserve"> ein Territorium mit mehreren Muscheln. Diese bereitet er für die Eiablage vor, indem er diese immer und immer wieder mit der Schnauze anstupst. Hierdurch erlahmt der Reflex der Muschel sich bei Berührung zu schließen. Erst dann kann d</w:t>
      </w:r>
      <w:r>
        <w:rPr>
          <w:i w:val="0"/>
          <w:color w:val="595958"/>
          <w:spacing w:val="-1"/>
          <w:sz w:val="23"/>
          <w:szCs w:val="23"/>
          <w:lang w:val="de-DE"/>
        </w:rPr>
        <w:t>as Weib</w:t>
      </w:r>
      <w:r w:rsidR="00C5190A">
        <w:rPr>
          <w:i w:val="0"/>
          <w:color w:val="595958"/>
          <w:spacing w:val="-1"/>
          <w:sz w:val="23"/>
          <w:szCs w:val="23"/>
          <w:lang w:val="de-DE"/>
        </w:rPr>
        <w:t>-</w:t>
      </w:r>
      <w:r w:rsidR="00C5190A">
        <w:rPr>
          <w:i w:val="0"/>
          <w:color w:val="595958"/>
          <w:spacing w:val="-1"/>
          <w:sz w:val="23"/>
          <w:szCs w:val="23"/>
          <w:lang w:val="de-DE"/>
        </w:rPr>
        <w:br/>
      </w:r>
      <w:proofErr w:type="spellStart"/>
      <w:r>
        <w:rPr>
          <w:i w:val="0"/>
          <w:color w:val="595958"/>
          <w:spacing w:val="-1"/>
          <w:sz w:val="23"/>
          <w:szCs w:val="23"/>
          <w:lang w:val="de-DE"/>
        </w:rPr>
        <w:t>chen</w:t>
      </w:r>
      <w:proofErr w:type="spellEnd"/>
      <w:r w:rsidRPr="007642D4">
        <w:rPr>
          <w:i w:val="0"/>
          <w:color w:val="595958"/>
          <w:spacing w:val="-1"/>
          <w:sz w:val="23"/>
          <w:szCs w:val="23"/>
          <w:lang w:val="de-DE"/>
        </w:rPr>
        <w:t xml:space="preserve"> die Eier mit der langen Legeröhre in den Kiemenraum der Muschel ablegen. Diese bis zu 6 cm </w:t>
      </w:r>
    </w:p>
    <w:p w:rsidR="005754E5" w:rsidRDefault="00472F0A" w:rsidP="00472F0A">
      <w:pPr>
        <w:pStyle w:val="berschrift11"/>
        <w:spacing w:line="293" w:lineRule="exact"/>
        <w:ind w:left="0"/>
        <w:rPr>
          <w:i w:val="0"/>
          <w:color w:val="595958"/>
          <w:spacing w:val="-1"/>
          <w:sz w:val="23"/>
          <w:szCs w:val="23"/>
          <w:lang w:val="de-DE"/>
        </w:rPr>
      </w:pPr>
      <w:r w:rsidRPr="007642D4">
        <w:rPr>
          <w:i w:val="0"/>
          <w:color w:val="595958"/>
          <w:spacing w:val="-1"/>
          <w:sz w:val="23"/>
          <w:szCs w:val="23"/>
          <w:lang w:val="de-DE"/>
        </w:rPr>
        <w:t xml:space="preserve">lange Legeröhre </w:t>
      </w:r>
      <w:r>
        <w:rPr>
          <w:i w:val="0"/>
          <w:color w:val="595958"/>
          <w:spacing w:val="-1"/>
          <w:sz w:val="23"/>
          <w:szCs w:val="23"/>
          <w:lang w:val="de-DE"/>
        </w:rPr>
        <w:t xml:space="preserve">wächst dem Weibchen nur </w:t>
      </w:r>
      <w:r w:rsidRPr="007642D4">
        <w:rPr>
          <w:i w:val="0"/>
          <w:color w:val="595958"/>
          <w:spacing w:val="-1"/>
          <w:sz w:val="23"/>
          <w:szCs w:val="23"/>
          <w:lang w:val="de-DE"/>
        </w:rPr>
        <w:t xml:space="preserve">während der Laichzeit. </w:t>
      </w:r>
      <w:r>
        <w:rPr>
          <w:i w:val="0"/>
          <w:color w:val="595958"/>
          <w:spacing w:val="-1"/>
          <w:sz w:val="23"/>
          <w:szCs w:val="23"/>
          <w:lang w:val="de-DE"/>
        </w:rPr>
        <w:t>Das Männchen</w:t>
      </w:r>
      <w:r w:rsidRPr="007642D4">
        <w:rPr>
          <w:i w:val="0"/>
          <w:color w:val="595958"/>
          <w:spacing w:val="-1"/>
          <w:sz w:val="23"/>
          <w:szCs w:val="23"/>
          <w:lang w:val="de-DE"/>
        </w:rPr>
        <w:t xml:space="preserve"> lässt über der Atemöffnung der Muschel seine</w:t>
      </w:r>
      <w:r>
        <w:rPr>
          <w:i w:val="0"/>
          <w:color w:val="595958"/>
          <w:spacing w:val="-1"/>
          <w:sz w:val="23"/>
          <w:szCs w:val="23"/>
          <w:lang w:val="de-DE"/>
        </w:rPr>
        <w:t xml:space="preserve">n Samen </w:t>
      </w:r>
      <w:r w:rsidRPr="007642D4">
        <w:rPr>
          <w:i w:val="0"/>
          <w:color w:val="595958"/>
          <w:spacing w:val="-1"/>
          <w:sz w:val="23"/>
          <w:szCs w:val="23"/>
          <w:lang w:val="de-DE"/>
        </w:rPr>
        <w:t>(</w:t>
      </w:r>
      <w:r>
        <w:rPr>
          <w:i w:val="0"/>
          <w:color w:val="595958"/>
          <w:spacing w:val="-1"/>
          <w:sz w:val="23"/>
          <w:szCs w:val="23"/>
          <w:lang w:val="de-DE"/>
        </w:rPr>
        <w:t>Milch</w:t>
      </w:r>
      <w:r w:rsidRPr="007642D4">
        <w:rPr>
          <w:i w:val="0"/>
          <w:color w:val="595958"/>
          <w:spacing w:val="-1"/>
          <w:sz w:val="23"/>
          <w:szCs w:val="23"/>
          <w:lang w:val="de-DE"/>
        </w:rPr>
        <w:t xml:space="preserve">) ab und befruchtet so die Eier. Die Fischlarven </w:t>
      </w:r>
      <w:r w:rsidR="00C5190A">
        <w:rPr>
          <w:i w:val="0"/>
          <w:color w:val="595958"/>
          <w:spacing w:val="-1"/>
          <w:sz w:val="23"/>
          <w:szCs w:val="23"/>
          <w:lang w:val="de-DE"/>
        </w:rPr>
        <w:br/>
      </w:r>
      <w:r w:rsidRPr="007642D4">
        <w:rPr>
          <w:i w:val="0"/>
          <w:color w:val="595958"/>
          <w:spacing w:val="-1"/>
          <w:sz w:val="23"/>
          <w:szCs w:val="23"/>
          <w:lang w:val="de-DE"/>
        </w:rPr>
        <w:t xml:space="preserve">wachsen </w:t>
      </w:r>
      <w:r w:rsidR="00EC7259">
        <w:rPr>
          <w:i w:val="0"/>
          <w:color w:val="595958"/>
          <w:spacing w:val="-1"/>
          <w:sz w:val="23"/>
          <w:szCs w:val="23"/>
          <w:lang w:val="de-DE"/>
        </w:rPr>
        <w:t xml:space="preserve">im Inneren der Muschel heran und sind </w:t>
      </w:r>
      <w:r w:rsidRPr="007642D4">
        <w:rPr>
          <w:i w:val="0"/>
          <w:color w:val="595958"/>
          <w:spacing w:val="-1"/>
          <w:sz w:val="23"/>
          <w:szCs w:val="23"/>
          <w:lang w:val="de-DE"/>
        </w:rPr>
        <w:t>durch die Schalen gut vor Fressfeinden geschützt</w:t>
      </w:r>
      <w:r>
        <w:rPr>
          <w:i w:val="0"/>
          <w:color w:val="595958"/>
          <w:spacing w:val="-1"/>
          <w:sz w:val="23"/>
          <w:szCs w:val="23"/>
          <w:lang w:val="de-DE"/>
        </w:rPr>
        <w:t xml:space="preserve">. </w:t>
      </w:r>
      <w:r w:rsidR="00C5190A">
        <w:rPr>
          <w:i w:val="0"/>
          <w:color w:val="595958"/>
          <w:spacing w:val="-1"/>
          <w:sz w:val="23"/>
          <w:szCs w:val="23"/>
          <w:lang w:val="de-DE"/>
        </w:rPr>
        <w:br/>
      </w:r>
      <w:r>
        <w:rPr>
          <w:i w:val="0"/>
          <w:color w:val="595958"/>
          <w:spacing w:val="-1"/>
          <w:sz w:val="23"/>
          <w:szCs w:val="23"/>
          <w:lang w:val="de-DE"/>
        </w:rPr>
        <w:t>Die kleinen Bitterlinge verlassen die Muschel</w:t>
      </w:r>
      <w:r w:rsidRPr="007642D4">
        <w:rPr>
          <w:i w:val="0"/>
          <w:color w:val="595958"/>
          <w:spacing w:val="-1"/>
          <w:sz w:val="23"/>
          <w:szCs w:val="23"/>
          <w:lang w:val="de-DE"/>
        </w:rPr>
        <w:t xml:space="preserve"> nach 3-4 Wochen.</w:t>
      </w:r>
    </w:p>
    <w:p w:rsidR="00472F0A" w:rsidRPr="005754E5" w:rsidRDefault="00472F0A" w:rsidP="00472F0A">
      <w:pPr>
        <w:pStyle w:val="berschrift11"/>
        <w:spacing w:line="293" w:lineRule="exact"/>
        <w:ind w:left="0"/>
        <w:rPr>
          <w:i w:val="0"/>
          <w:color w:val="595958"/>
          <w:spacing w:val="-1"/>
          <w:sz w:val="23"/>
          <w:szCs w:val="23"/>
          <w:lang w:val="de-DE"/>
        </w:rPr>
      </w:pPr>
    </w:p>
    <w:p w:rsidR="00472F0A" w:rsidRDefault="00606F2F" w:rsidP="00472F0A">
      <w:pPr>
        <w:pStyle w:val="berschrift11"/>
        <w:spacing w:line="293" w:lineRule="exact"/>
        <w:ind w:left="0"/>
        <w:rPr>
          <w:i w:val="0"/>
          <w:color w:val="595958"/>
          <w:spacing w:val="-1"/>
          <w:sz w:val="23"/>
          <w:szCs w:val="23"/>
          <w:lang w:val="de-DE"/>
        </w:rPr>
      </w:pPr>
      <w:r w:rsidRPr="00557981">
        <w:rPr>
          <w:b/>
          <w:i w:val="0"/>
          <w:color w:val="595958"/>
          <w:spacing w:val="-1"/>
          <w:sz w:val="23"/>
          <w:szCs w:val="23"/>
          <w:lang w:val="de-DE"/>
        </w:rPr>
        <w:t>Nahrung</w:t>
      </w:r>
      <w:bookmarkStart w:id="2" w:name="Einst_in_Bayern_heimisch"/>
      <w:bookmarkStart w:id="3" w:name="Fossile_Bewohner_bayerischer_Flüsse"/>
      <w:bookmarkEnd w:id="2"/>
      <w:bookmarkEnd w:id="3"/>
      <w:r w:rsidR="003612CE">
        <w:rPr>
          <w:color w:val="595958"/>
          <w:spacing w:val="-1"/>
          <w:sz w:val="23"/>
          <w:szCs w:val="23"/>
          <w:lang w:val="de-DE"/>
        </w:rPr>
        <w:br/>
      </w:r>
      <w:r w:rsidR="00472F0A" w:rsidRPr="006E3583">
        <w:rPr>
          <w:i w:val="0"/>
          <w:color w:val="595958"/>
          <w:spacing w:val="-1"/>
          <w:sz w:val="23"/>
          <w:szCs w:val="23"/>
          <w:lang w:val="de-DE"/>
        </w:rPr>
        <w:t>Algen, Pflanzenteile</w:t>
      </w:r>
      <w:r w:rsidR="00472F0A">
        <w:rPr>
          <w:i w:val="0"/>
          <w:color w:val="595958"/>
          <w:spacing w:val="-1"/>
          <w:sz w:val="23"/>
          <w:szCs w:val="23"/>
          <w:lang w:val="de-DE"/>
        </w:rPr>
        <w:t>, tierische</w:t>
      </w:r>
      <w:r w:rsidR="00C5190A">
        <w:rPr>
          <w:i w:val="0"/>
          <w:color w:val="595958"/>
          <w:spacing w:val="-1"/>
          <w:sz w:val="23"/>
          <w:szCs w:val="23"/>
          <w:lang w:val="de-DE"/>
        </w:rPr>
        <w:t>s</w:t>
      </w:r>
      <w:r w:rsidR="00472F0A" w:rsidRPr="006E3583">
        <w:rPr>
          <w:i w:val="0"/>
          <w:color w:val="595958"/>
          <w:spacing w:val="-1"/>
          <w:sz w:val="23"/>
          <w:szCs w:val="23"/>
          <w:lang w:val="de-DE"/>
        </w:rPr>
        <w:t xml:space="preserve"> Pl</w:t>
      </w:r>
      <w:r w:rsidR="00472F0A">
        <w:rPr>
          <w:i w:val="0"/>
          <w:color w:val="595958"/>
          <w:spacing w:val="-1"/>
          <w:sz w:val="23"/>
          <w:szCs w:val="23"/>
          <w:lang w:val="de-DE"/>
        </w:rPr>
        <w:t xml:space="preserve">ankton, Würmer, Insektenlarven und </w:t>
      </w:r>
      <w:r w:rsidR="00472F0A" w:rsidRPr="006E3583">
        <w:rPr>
          <w:i w:val="0"/>
          <w:color w:val="595958"/>
          <w:spacing w:val="-1"/>
          <w:sz w:val="23"/>
          <w:szCs w:val="23"/>
          <w:lang w:val="de-DE"/>
        </w:rPr>
        <w:t>Kleinkrebse.</w:t>
      </w:r>
    </w:p>
    <w:p w:rsidR="00472F0A" w:rsidRDefault="00472F0A" w:rsidP="00472F0A">
      <w:pPr>
        <w:pStyle w:val="berschrift11"/>
        <w:spacing w:line="293" w:lineRule="exact"/>
        <w:ind w:left="0"/>
        <w:rPr>
          <w:i w:val="0"/>
          <w:color w:val="595958"/>
          <w:spacing w:val="-1"/>
          <w:sz w:val="23"/>
          <w:szCs w:val="23"/>
          <w:lang w:val="de-DE"/>
        </w:rPr>
      </w:pPr>
    </w:p>
    <w:p w:rsidR="005E4B17" w:rsidRDefault="00594B4E" w:rsidP="00314B50">
      <w:pPr>
        <w:pStyle w:val="berschrift11"/>
        <w:spacing w:line="293" w:lineRule="exact"/>
        <w:ind w:left="0"/>
        <w:rPr>
          <w:i w:val="0"/>
          <w:color w:val="595958"/>
          <w:spacing w:val="-1"/>
          <w:sz w:val="23"/>
          <w:szCs w:val="23"/>
          <w:lang w:val="de-DE"/>
        </w:rPr>
      </w:pPr>
      <w:r w:rsidRPr="00472F0A">
        <w:rPr>
          <w:b/>
          <w:i w:val="0"/>
          <w:color w:val="595958"/>
          <w:spacing w:val="-1"/>
          <w:sz w:val="23"/>
          <w:szCs w:val="23"/>
          <w:lang w:val="de-DE"/>
        </w:rPr>
        <w:t>Gefährdung</w:t>
      </w:r>
      <w:r w:rsidR="008D5C18" w:rsidRPr="00472F0A">
        <w:rPr>
          <w:b/>
          <w:i w:val="0"/>
          <w:color w:val="595958"/>
          <w:spacing w:val="-1"/>
          <w:sz w:val="23"/>
          <w:szCs w:val="23"/>
          <w:lang w:val="de-DE"/>
        </w:rPr>
        <w:t xml:space="preserve"> und fischereiliche Bedeutung</w:t>
      </w:r>
      <w:r>
        <w:rPr>
          <w:color w:val="595958"/>
          <w:spacing w:val="-1"/>
          <w:sz w:val="23"/>
          <w:szCs w:val="23"/>
          <w:lang w:val="de-DE"/>
        </w:rPr>
        <w:br/>
      </w:r>
      <w:r w:rsidR="00314B50">
        <w:rPr>
          <w:i w:val="0"/>
          <w:color w:val="595958"/>
          <w:spacing w:val="-1"/>
          <w:sz w:val="23"/>
          <w:szCs w:val="23"/>
          <w:lang w:val="de-DE"/>
        </w:rPr>
        <w:t>Neben dem direkten Verlust geeigneter Lebensräume ist der Bitterling vor allem indirekt wegen</w:t>
      </w:r>
      <w:r w:rsidR="00472F0A" w:rsidRPr="00091CAD">
        <w:rPr>
          <w:i w:val="0"/>
          <w:color w:val="595958"/>
          <w:spacing w:val="-1"/>
          <w:sz w:val="23"/>
          <w:szCs w:val="23"/>
          <w:lang w:val="de-DE"/>
        </w:rPr>
        <w:t xml:space="preserve"> </w:t>
      </w:r>
    </w:p>
    <w:p w:rsidR="00314B50" w:rsidRPr="00D314C9" w:rsidRDefault="00472F0A" w:rsidP="00314B50">
      <w:pPr>
        <w:pStyle w:val="berschrift11"/>
        <w:spacing w:line="293" w:lineRule="exact"/>
        <w:ind w:left="0"/>
        <w:rPr>
          <w:i w:val="0"/>
          <w:color w:val="595958"/>
          <w:spacing w:val="-1"/>
          <w:sz w:val="16"/>
          <w:szCs w:val="16"/>
          <w:lang w:val="de-DE"/>
        </w:rPr>
      </w:pPr>
      <w:r w:rsidRPr="00091CAD">
        <w:rPr>
          <w:i w:val="0"/>
          <w:color w:val="595958"/>
          <w:spacing w:val="-1"/>
          <w:sz w:val="23"/>
          <w:szCs w:val="23"/>
          <w:lang w:val="de-DE"/>
        </w:rPr>
        <w:t xml:space="preserve">seiner </w:t>
      </w:r>
      <w:r w:rsidR="00314B50" w:rsidRPr="00091CAD">
        <w:rPr>
          <w:i w:val="0"/>
          <w:color w:val="595958"/>
          <w:spacing w:val="-1"/>
          <w:sz w:val="23"/>
          <w:szCs w:val="23"/>
          <w:lang w:val="de-DE"/>
        </w:rPr>
        <w:t xml:space="preserve">Abhängigkeit vom gleichzeitigen Vorkommen bestimmter Muschelarten, </w:t>
      </w:r>
      <w:r w:rsidR="00314B50">
        <w:rPr>
          <w:i w:val="0"/>
          <w:color w:val="595958"/>
          <w:spacing w:val="-1"/>
          <w:sz w:val="23"/>
          <w:szCs w:val="23"/>
          <w:lang w:val="de-DE"/>
        </w:rPr>
        <w:t>gefährdet.</w:t>
      </w:r>
      <w:r w:rsidR="00314B50" w:rsidRPr="00314B50">
        <w:rPr>
          <w:rFonts w:asciiTheme="minorHAnsi" w:eastAsiaTheme="minorHAnsi" w:hAnsiTheme="minorHAnsi"/>
          <w:b/>
          <w:noProof/>
          <w:color w:val="595958"/>
          <w:spacing w:val="-1"/>
          <w:sz w:val="23"/>
          <w:szCs w:val="23"/>
          <w:lang w:val="de-DE"/>
        </w:rPr>
        <w:t xml:space="preserve"> </w:t>
      </w:r>
    </w:p>
    <w:p w:rsidR="00472F0A" w:rsidRPr="00091CAD" w:rsidRDefault="00A513EA" w:rsidP="00472F0A">
      <w:pPr>
        <w:pStyle w:val="berschrift11"/>
        <w:spacing w:line="293" w:lineRule="exact"/>
        <w:ind w:left="0"/>
        <w:rPr>
          <w:i w:val="0"/>
          <w:color w:val="595958"/>
          <w:spacing w:val="-1"/>
          <w:sz w:val="23"/>
          <w:szCs w:val="23"/>
          <w:lang w:val="de-DE"/>
        </w:rPr>
      </w:pPr>
      <w:r>
        <w:rPr>
          <w:rFonts w:asciiTheme="minorHAnsi" w:eastAsiaTheme="minorHAnsi" w:hAnsiTheme="minorHAnsi"/>
          <w:b/>
          <w:noProof/>
          <w:color w:val="595958"/>
          <w:spacing w:val="-1"/>
          <w:sz w:val="23"/>
          <w:szCs w:val="23"/>
          <w:lang w:val="de-DE"/>
        </w:rPr>
        <w:pict>
          <v:group id="_x0000_s1077" style="position:absolute;margin-left:-2.65pt;margin-top:10.05pt;width:477pt;height:.1pt;z-index:251680256" coordorigin="1058,15714" coordsize="9540,2">
            <v:shape id="_x0000_s1078" style="position:absolute;left:1058;top:15714;width:9540;height:2" coordorigin="1058,15714" coordsize="9540,0" path="m1058,15714r9540,e" filled="f">
              <v:path arrowok="t"/>
            </v:shape>
          </v:group>
        </w:pict>
      </w:r>
    </w:p>
    <w:p w:rsidR="00472F0A" w:rsidRDefault="00A513EA" w:rsidP="00472F0A">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pict>
          <v:group id="_x0000_s1071" style="position:absolute;margin-left:-2.75pt;margin-top:11.65pt;width:477pt;height:72.2pt;z-index:251674112" coordorigin="1058,954" coordsize="9540,1440">
            <v:shape id="_x0000_s1072" style="position:absolute;left:1058;top:954;width:9540;height:1440" coordorigin="1058,954" coordsize="9540,1440" path="m1058,2394r9540,l10598,954r-9540,l1058,2394xe" filled="f">
              <v:path arrowok="t"/>
            </v:shape>
          </v:group>
        </w:pict>
      </w:r>
    </w:p>
    <w:p w:rsidR="00472F0A" w:rsidRDefault="00A513EA" w:rsidP="00472F0A">
      <w:pPr>
        <w:rPr>
          <w:rFonts w:ascii="Times New Roman" w:eastAsia="Times New Roman" w:hAnsi="Times New Roman" w:cs="Times New Roman"/>
          <w:sz w:val="20"/>
          <w:szCs w:val="20"/>
        </w:rPr>
      </w:pPr>
      <w:r>
        <w:rPr>
          <w:noProof/>
        </w:rPr>
        <w:drawing>
          <wp:anchor distT="0" distB="0" distL="114300" distR="114300" simplePos="0" relativeHeight="251661824" behindDoc="0" locked="0" layoutInCell="1" allowOverlap="1">
            <wp:simplePos x="0" y="0"/>
            <wp:positionH relativeFrom="column">
              <wp:posOffset>4403725</wp:posOffset>
            </wp:positionH>
            <wp:positionV relativeFrom="paragraph">
              <wp:posOffset>53975</wp:posOffset>
            </wp:positionV>
            <wp:extent cx="733425" cy="85217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852170"/>
                    </a:xfrm>
                    <a:prstGeom prst="rect">
                      <a:avLst/>
                    </a:prstGeom>
                    <a:noFill/>
                    <a:ln>
                      <a:noFill/>
                    </a:ln>
                  </pic:spPr>
                </pic:pic>
              </a:graphicData>
            </a:graphic>
          </wp:anchor>
        </w:drawing>
      </w:r>
      <w:r w:rsidR="00472F0A" w:rsidRPr="00292A9C">
        <w:rPr>
          <w:rFonts w:ascii="Times New Roman" w:eastAsia="Times New Roman" w:hAnsi="Times New Roman" w:cs="Times New Roman"/>
          <w:noProof/>
          <w:sz w:val="20"/>
          <w:szCs w:val="20"/>
        </w:rPr>
        <w:drawing>
          <wp:anchor distT="0" distB="0" distL="114300" distR="114300" simplePos="0" relativeHeight="251657728" behindDoc="0" locked="0" layoutInCell="1" allowOverlap="1" wp14:anchorId="0E2B346A" wp14:editId="2A868347">
            <wp:simplePos x="0" y="0"/>
            <wp:positionH relativeFrom="column">
              <wp:posOffset>4984750</wp:posOffset>
            </wp:positionH>
            <wp:positionV relativeFrom="paragraph">
              <wp:posOffset>50800</wp:posOffset>
            </wp:positionV>
            <wp:extent cx="981710" cy="768985"/>
            <wp:effectExtent l="0" t="0" r="0" b="0"/>
            <wp:wrapSquare wrapText="bothSides"/>
            <wp:docPr id="3" name="Grafik 3" descr="C:\Users\schuetze\Desktop\LFV Logo jpg. neu\LFV-Logo-Print-Kurz-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e\Desktop\LFV Logo jpg. neu\LFV-Logo-Print-Kurz-Bl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F0A">
        <w:rPr>
          <w:rFonts w:ascii="Times New Roman" w:eastAsia="Times New Roman" w:hAnsi="Times New Roman" w:cs="Times New Roman"/>
          <w:noProof/>
          <w:sz w:val="20"/>
          <w:szCs w:val="20"/>
        </w:rPr>
        <w:drawing>
          <wp:anchor distT="0" distB="0" distL="114300" distR="114300" simplePos="0" relativeHeight="251655680" behindDoc="0" locked="0" layoutInCell="1" allowOverlap="1">
            <wp:simplePos x="0" y="0"/>
            <wp:positionH relativeFrom="column">
              <wp:posOffset>79375</wp:posOffset>
            </wp:positionH>
            <wp:positionV relativeFrom="paragraph">
              <wp:posOffset>116205</wp:posOffset>
            </wp:positionV>
            <wp:extent cx="1823085" cy="687705"/>
            <wp:effectExtent l="0" t="0" r="0" b="0"/>
            <wp:wrapNone/>
            <wp:docPr id="6" name="Grafik 6"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þÿ"/>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3085" cy="687705"/>
                    </a:xfrm>
                    <a:prstGeom prst="rect">
                      <a:avLst/>
                    </a:prstGeom>
                    <a:noFill/>
                  </pic:spPr>
                </pic:pic>
              </a:graphicData>
            </a:graphic>
            <wp14:sizeRelH relativeFrom="page">
              <wp14:pctWidth>0</wp14:pctWidth>
            </wp14:sizeRelH>
            <wp14:sizeRelV relativeFrom="page">
              <wp14:pctHeight>0</wp14:pctHeight>
            </wp14:sizeRelV>
          </wp:anchor>
        </w:drawing>
      </w:r>
    </w:p>
    <w:p w:rsidR="00472F0A" w:rsidRDefault="00472F0A" w:rsidP="00472F0A">
      <w:pPr>
        <w:rPr>
          <w:rFonts w:ascii="Times New Roman" w:eastAsia="Times New Roman" w:hAnsi="Times New Roman" w:cs="Times New Roman"/>
          <w:sz w:val="20"/>
          <w:szCs w:val="20"/>
        </w:rPr>
      </w:pPr>
    </w:p>
    <w:p w:rsidR="00472F0A" w:rsidRDefault="00472F0A" w:rsidP="00472F0A">
      <w:pPr>
        <w:tabs>
          <w:tab w:val="left" w:pos="535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472F0A" w:rsidRDefault="00472F0A" w:rsidP="00472F0A">
      <w:pPr>
        <w:rPr>
          <w:rFonts w:ascii="Times New Roman" w:eastAsia="Times New Roman" w:hAnsi="Times New Roman" w:cs="Times New Roman"/>
          <w:sz w:val="20"/>
          <w:szCs w:val="20"/>
        </w:rPr>
      </w:pPr>
    </w:p>
    <w:p w:rsidR="00472F0A" w:rsidRDefault="00472F0A" w:rsidP="00472F0A">
      <w:pPr>
        <w:spacing w:before="4"/>
        <w:rPr>
          <w:rFonts w:ascii="Times New Roman" w:eastAsia="Times New Roman" w:hAnsi="Times New Roman" w:cs="Times New Roman"/>
          <w:sz w:val="19"/>
          <w:szCs w:val="19"/>
        </w:rPr>
      </w:pPr>
    </w:p>
    <w:p w:rsidR="00472F0A" w:rsidRDefault="00A513EA" w:rsidP="00472F0A">
      <w:pPr>
        <w:spacing w:before="69"/>
        <w:jc w:val="both"/>
        <w:rPr>
          <w:color w:val="818181"/>
          <w:spacing w:val="-1"/>
          <w:sz w:val="24"/>
        </w:rPr>
      </w:pPr>
      <w:r>
        <w:rPr>
          <w:rFonts w:ascii="Arial" w:eastAsia="Arial" w:hAnsi="Arial" w:cs="Arial"/>
          <w:noProof/>
          <w:sz w:val="20"/>
          <w:szCs w:val="20"/>
          <w:lang w:val="de-DE" w:eastAsia="de-DE"/>
        </w:rPr>
        <w:pict>
          <v:group id="_x0000_s1075" style="position:absolute;left:0;text-align:left;margin-left:474.25pt;margin-top:3.75pt;width:3.55pt;height:678.7pt;z-index:251677184" coordorigin="1058,2394" coordsize="2,13320">
            <v:shape id="_x0000_s1076" style="position:absolute;left:1058;top:2394;width:2;height:13320" coordorigin="1058,2394" coordsize="0,13320" path="m1058,2394r,13320e" filled="f">
              <v:path arrowok="t"/>
            </v:shape>
          </v:group>
        </w:pict>
      </w:r>
      <w:r>
        <w:rPr>
          <w:noProof/>
          <w:color w:val="818181"/>
          <w:spacing w:val="-1"/>
          <w:sz w:val="24"/>
        </w:rPr>
        <w:pict>
          <v:group id="_x0000_s1073" style="position:absolute;left:0;text-align:left;margin-left:-6.2pt;margin-top:3.75pt;width:3.55pt;height:679.45pt;flip:x;z-index:251676160" coordorigin="1058,2394" coordsize="2,13320">
            <v:shape id="_x0000_s1074" style="position:absolute;left:1058;top:2394;width:2;height:13320" coordorigin="1058,2394" coordsize="0,13320" path="m1058,2394r,13320e" filled="f">
              <v:path arrowok="t"/>
            </v:shape>
          </v:group>
        </w:pict>
      </w:r>
    </w:p>
    <w:p w:rsidR="00EC7259" w:rsidRDefault="00A513EA" w:rsidP="005E4B17">
      <w:pPr>
        <w:spacing w:before="69"/>
        <w:jc w:val="both"/>
        <w:rPr>
          <w:rFonts w:ascii="Arial" w:eastAsia="Arial" w:hAnsi="Arial" w:cs="Arial"/>
          <w:sz w:val="20"/>
          <w:szCs w:val="20"/>
        </w:rPr>
      </w:pPr>
      <w:r>
        <w:rPr>
          <w:color w:val="1F497D" w:themeColor="text2"/>
          <w:spacing w:val="-1"/>
          <w:sz w:val="28"/>
          <w:szCs w:val="28"/>
          <w:lang w:val="de-DE"/>
        </w:rPr>
        <w:pict>
          <v:shape id="_x0000_s1069" type="#_x0000_t202" style="position:absolute;left:0;text-align:left;margin-left:501.4pt;margin-top:6.75pt;width:16.15pt;height:106.65pt;z-index:251672064;mso-position-horizontal-relative:page;mso-position-vertical-relative:text" filled="f" stroked="f">
            <v:textbox style="layout-flow:vertical;mso-layout-flow-alt:bottom-to-top;mso-next-textbox:#_x0000_s1069" inset="0,0,0,0">
              <w:txbxContent>
                <w:p w:rsidR="00472F0A" w:rsidRPr="001B1D87" w:rsidRDefault="00472F0A" w:rsidP="00472F0A">
                  <w:pPr>
                    <w:spacing w:line="224" w:lineRule="exact"/>
                    <w:ind w:left="20"/>
                    <w:rPr>
                      <w:rFonts w:eastAsia="Times New Roman" w:cs="Times New Roman"/>
                      <w:sz w:val="16"/>
                      <w:szCs w:val="16"/>
                      <w:lang w:val="de-DE"/>
                    </w:rPr>
                  </w:pPr>
                  <w:proofErr w:type="spellStart"/>
                  <w:r>
                    <w:rPr>
                      <w:w w:val="99"/>
                      <w:sz w:val="16"/>
                      <w:szCs w:val="16"/>
                      <w:lang w:val="de-DE"/>
                    </w:rPr>
                    <w:t>Illu</w:t>
                  </w:r>
                  <w:proofErr w:type="spellEnd"/>
                  <w:r>
                    <w:rPr>
                      <w:w w:val="99"/>
                      <w:sz w:val="16"/>
                      <w:szCs w:val="16"/>
                      <w:lang w:val="de-DE"/>
                    </w:rPr>
                    <w:t xml:space="preserve">: M. v. </w:t>
                  </w:r>
                  <w:proofErr w:type="spellStart"/>
                  <w:r>
                    <w:rPr>
                      <w:w w:val="99"/>
                      <w:sz w:val="16"/>
                      <w:szCs w:val="16"/>
                      <w:lang w:val="de-DE"/>
                    </w:rPr>
                    <w:t>Lonski</w:t>
                  </w:r>
                  <w:proofErr w:type="spellEnd"/>
                </w:p>
              </w:txbxContent>
            </v:textbox>
            <w10:wrap anchorx="page"/>
          </v:shape>
        </w:pict>
      </w:r>
      <w:r w:rsidR="00472F0A">
        <w:rPr>
          <w:color w:val="818181"/>
          <w:spacing w:val="-1"/>
          <w:sz w:val="24"/>
        </w:rPr>
        <w:t xml:space="preserve">Die </w:t>
      </w:r>
      <w:proofErr w:type="spellStart"/>
      <w:r w:rsidR="00472F0A">
        <w:rPr>
          <w:color w:val="818181"/>
          <w:spacing w:val="-1"/>
          <w:sz w:val="24"/>
        </w:rPr>
        <w:t>Teichmuschel</w:t>
      </w:r>
      <w:proofErr w:type="spellEnd"/>
      <w:r w:rsidR="00472F0A" w:rsidRPr="00D35D93">
        <w:rPr>
          <w:color w:val="818181"/>
          <w:spacing w:val="-2"/>
          <w:sz w:val="24"/>
        </w:rPr>
        <w:t xml:space="preserve"> </w:t>
      </w:r>
      <w:r w:rsidR="00472F0A" w:rsidRPr="00D35D93">
        <w:rPr>
          <w:color w:val="818181"/>
          <w:spacing w:val="-1"/>
          <w:sz w:val="24"/>
        </w:rPr>
        <w:t xml:space="preserve">&gt;&gt; </w:t>
      </w:r>
      <w:proofErr w:type="spellStart"/>
      <w:r w:rsidR="00472F0A">
        <w:rPr>
          <w:color w:val="818181"/>
          <w:spacing w:val="-1"/>
          <w:sz w:val="24"/>
        </w:rPr>
        <w:t>Steckbrief</w:t>
      </w:r>
      <w:bookmarkStart w:id="4" w:name="_GoBack"/>
      <w:bookmarkEnd w:id="4"/>
      <w:proofErr w:type="spellEnd"/>
    </w:p>
    <w:p w:rsidR="00EC7259" w:rsidRDefault="00EC7259" w:rsidP="00472F0A">
      <w:pPr>
        <w:spacing w:line="200" w:lineRule="atLeast"/>
        <w:ind w:left="478"/>
        <w:rPr>
          <w:rFonts w:ascii="Arial" w:eastAsia="Arial" w:hAnsi="Arial" w:cs="Arial"/>
          <w:sz w:val="20"/>
          <w:szCs w:val="20"/>
        </w:rPr>
      </w:pPr>
      <w:r w:rsidRPr="00EC7259">
        <w:rPr>
          <w:rFonts w:ascii="Arial" w:eastAsia="Arial" w:hAnsi="Arial" w:cs="Arial"/>
          <w:noProof/>
          <w:sz w:val="20"/>
          <w:szCs w:val="20"/>
        </w:rPr>
        <w:drawing>
          <wp:inline distT="0" distB="0" distL="0" distR="0">
            <wp:extent cx="3762375" cy="2687412"/>
            <wp:effectExtent l="0" t="0" r="0" b="0"/>
            <wp:docPr id="8" name="Grafik 8" descr="R:\REF II\Bildarchiv\Fischfauna\Fische Lonski\Fische 300 DPI Weitergabe\Fische 300dpi Jpeg  _zur Weitergabe\Teichmuschel 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EF II\Bildarchiv\Fischfauna\Fische Lonski\Fische 300 DPI Weitergabe\Fische 300dpi Jpeg  _zur Weitergabe\Teichmuschel _300dp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30" cy="2712380"/>
                    </a:xfrm>
                    <a:prstGeom prst="rect">
                      <a:avLst/>
                    </a:prstGeom>
                    <a:noFill/>
                    <a:ln>
                      <a:noFill/>
                    </a:ln>
                  </pic:spPr>
                </pic:pic>
              </a:graphicData>
            </a:graphic>
          </wp:inline>
        </w:drawing>
      </w:r>
    </w:p>
    <w:p w:rsidR="00472F0A" w:rsidRDefault="00472F0A" w:rsidP="00472F0A">
      <w:pPr>
        <w:pStyle w:val="berschrift11"/>
        <w:spacing w:line="293" w:lineRule="exact"/>
        <w:ind w:left="0"/>
        <w:jc w:val="center"/>
        <w:rPr>
          <w:b/>
          <w:i w:val="0"/>
          <w:color w:val="595958"/>
          <w:spacing w:val="-1"/>
          <w:sz w:val="23"/>
          <w:szCs w:val="23"/>
          <w:lang w:val="de-DE"/>
        </w:rPr>
      </w:pPr>
    </w:p>
    <w:p w:rsidR="005E4B17" w:rsidRDefault="005E4B17" w:rsidP="005E4B17">
      <w:pPr>
        <w:pStyle w:val="berschrift11"/>
        <w:spacing w:line="293" w:lineRule="exact"/>
        <w:ind w:left="0"/>
        <w:rPr>
          <w:b/>
          <w:i w:val="0"/>
          <w:color w:val="595958"/>
          <w:spacing w:val="-1"/>
          <w:sz w:val="23"/>
          <w:szCs w:val="23"/>
          <w:lang w:val="de-DE"/>
        </w:rPr>
      </w:pPr>
    </w:p>
    <w:p w:rsidR="005E4B17" w:rsidRDefault="005E4B17" w:rsidP="005E4B17">
      <w:pPr>
        <w:pStyle w:val="berschrift11"/>
        <w:spacing w:line="293" w:lineRule="exact"/>
        <w:ind w:left="0"/>
        <w:rPr>
          <w:b/>
          <w:i w:val="0"/>
          <w:color w:val="595958"/>
          <w:spacing w:val="-1"/>
          <w:sz w:val="23"/>
          <w:szCs w:val="23"/>
          <w:lang w:val="de-DE"/>
        </w:rPr>
      </w:pPr>
      <w:r>
        <w:rPr>
          <w:b/>
          <w:i w:val="0"/>
          <w:color w:val="595958"/>
          <w:spacing w:val="-1"/>
          <w:sz w:val="23"/>
          <w:szCs w:val="23"/>
          <w:lang w:val="de-DE"/>
        </w:rPr>
        <w:t>Aussehen</w:t>
      </w:r>
    </w:p>
    <w:p w:rsidR="005E4B17" w:rsidRDefault="005E4B17" w:rsidP="005E4B17">
      <w:pPr>
        <w:pStyle w:val="berschrift11"/>
        <w:spacing w:line="293" w:lineRule="exact"/>
        <w:ind w:left="0"/>
        <w:rPr>
          <w:i w:val="0"/>
          <w:color w:val="595958"/>
          <w:spacing w:val="-1"/>
          <w:sz w:val="23"/>
          <w:szCs w:val="23"/>
          <w:lang w:val="de-DE"/>
        </w:rPr>
      </w:pPr>
      <w:r>
        <w:rPr>
          <w:i w:val="0"/>
          <w:color w:val="595958"/>
          <w:spacing w:val="-1"/>
          <w:sz w:val="23"/>
          <w:szCs w:val="23"/>
          <w:lang w:val="de-DE"/>
        </w:rPr>
        <w:t xml:space="preserve">Teichmuscheln </w:t>
      </w:r>
      <w:r w:rsidR="00472F0A">
        <w:rPr>
          <w:i w:val="0"/>
          <w:color w:val="595958"/>
          <w:spacing w:val="-1"/>
          <w:sz w:val="23"/>
          <w:szCs w:val="23"/>
          <w:lang w:val="de-DE"/>
        </w:rPr>
        <w:t>b</w:t>
      </w:r>
      <w:r w:rsidR="00472F0A" w:rsidRPr="00BB1D74">
        <w:rPr>
          <w:i w:val="0"/>
          <w:color w:val="595958"/>
          <w:spacing w:val="-1"/>
          <w:sz w:val="23"/>
          <w:szCs w:val="23"/>
          <w:lang w:val="de-DE"/>
        </w:rPr>
        <w:t xml:space="preserve">esitzen zwei symmetrische Schalenhälften zum Schutz ihres </w:t>
      </w:r>
      <w:r w:rsidR="00472F0A">
        <w:rPr>
          <w:i w:val="0"/>
          <w:color w:val="595958"/>
          <w:spacing w:val="-1"/>
          <w:sz w:val="23"/>
          <w:szCs w:val="23"/>
          <w:lang w:val="de-DE"/>
        </w:rPr>
        <w:t xml:space="preserve">(Weich)Körpers. Die Schalenhälften sind an ihren oberen Rändern durch ein elastisches Band, das Schlossband, verbunden. Schließmuskeln halten die Hälften zusammen. Die Schale besteht aus drei Schichten, wobei die äußere Wachstumsringe </w:t>
      </w:r>
      <w:proofErr w:type="gramStart"/>
      <w:r w:rsidR="00472F0A">
        <w:rPr>
          <w:i w:val="0"/>
          <w:color w:val="595958"/>
          <w:spacing w:val="-1"/>
          <w:sz w:val="23"/>
          <w:szCs w:val="23"/>
          <w:lang w:val="de-DE"/>
        </w:rPr>
        <w:t>aufweist</w:t>
      </w:r>
      <w:proofErr w:type="gramEnd"/>
      <w:r w:rsidR="00472F0A">
        <w:rPr>
          <w:i w:val="0"/>
          <w:color w:val="595958"/>
          <w:spacing w:val="-1"/>
          <w:sz w:val="23"/>
          <w:szCs w:val="23"/>
          <w:lang w:val="de-DE"/>
        </w:rPr>
        <w:t xml:space="preserve">. Die buckelartige Aufwölbung der Muschel bezeichnet man als „Wirbel“. </w:t>
      </w:r>
    </w:p>
    <w:p w:rsidR="005E4B17" w:rsidRDefault="00472F0A" w:rsidP="005E4B17">
      <w:pPr>
        <w:pStyle w:val="berschrift11"/>
        <w:spacing w:line="293" w:lineRule="exact"/>
        <w:ind w:left="0"/>
        <w:rPr>
          <w:i w:val="0"/>
          <w:color w:val="595958"/>
          <w:spacing w:val="-1"/>
          <w:sz w:val="23"/>
          <w:szCs w:val="23"/>
          <w:lang w:val="de-DE"/>
        </w:rPr>
      </w:pPr>
      <w:r>
        <w:rPr>
          <w:i w:val="0"/>
          <w:color w:val="595958"/>
          <w:spacing w:val="-1"/>
          <w:sz w:val="23"/>
          <w:szCs w:val="23"/>
          <w:lang w:val="de-DE"/>
        </w:rPr>
        <w:t xml:space="preserve">Zur kriechenden Fortbewegung dient ein muskulöser Fuß. Der Körper setzt sich aus dem die </w:t>
      </w:r>
      <w:proofErr w:type="spellStart"/>
      <w:r>
        <w:rPr>
          <w:i w:val="0"/>
          <w:color w:val="595958"/>
          <w:spacing w:val="-1"/>
          <w:sz w:val="23"/>
          <w:szCs w:val="23"/>
          <w:lang w:val="de-DE"/>
        </w:rPr>
        <w:t>Einge</w:t>
      </w:r>
      <w:proofErr w:type="spellEnd"/>
      <w:r w:rsidR="005E4B17">
        <w:rPr>
          <w:i w:val="0"/>
          <w:color w:val="595958"/>
          <w:spacing w:val="-1"/>
          <w:sz w:val="23"/>
          <w:szCs w:val="23"/>
          <w:lang w:val="de-DE"/>
        </w:rPr>
        <w:t>-</w:t>
      </w:r>
    </w:p>
    <w:p w:rsidR="005E4B17" w:rsidRDefault="00472F0A" w:rsidP="005E4B17">
      <w:pPr>
        <w:pStyle w:val="berschrift11"/>
        <w:spacing w:line="293" w:lineRule="exact"/>
        <w:ind w:left="0"/>
        <w:rPr>
          <w:i w:val="0"/>
          <w:color w:val="595958"/>
          <w:spacing w:val="-1"/>
          <w:sz w:val="23"/>
          <w:szCs w:val="23"/>
          <w:lang w:val="de-DE"/>
        </w:rPr>
      </w:pPr>
      <w:r>
        <w:rPr>
          <w:i w:val="0"/>
          <w:color w:val="595958"/>
          <w:spacing w:val="-1"/>
          <w:sz w:val="23"/>
          <w:szCs w:val="23"/>
          <w:lang w:val="de-DE"/>
        </w:rPr>
        <w:t xml:space="preserve">weide enthaltenden Rumpf, dem davon entspringenden Fuß und dem paarigen Mantel zusammen. </w:t>
      </w:r>
    </w:p>
    <w:p w:rsidR="005E4B17" w:rsidRDefault="00472F0A" w:rsidP="005E4B17">
      <w:pPr>
        <w:pStyle w:val="berschrift11"/>
        <w:spacing w:line="293" w:lineRule="exact"/>
        <w:ind w:left="0"/>
        <w:rPr>
          <w:i w:val="0"/>
          <w:color w:val="595958"/>
          <w:spacing w:val="-1"/>
          <w:sz w:val="23"/>
          <w:szCs w:val="23"/>
          <w:lang w:val="de-DE"/>
        </w:rPr>
      </w:pPr>
      <w:r>
        <w:rPr>
          <w:i w:val="0"/>
          <w:color w:val="595958"/>
          <w:spacing w:val="-1"/>
          <w:sz w:val="23"/>
          <w:szCs w:val="23"/>
          <w:lang w:val="de-DE"/>
        </w:rPr>
        <w:t xml:space="preserve">Die inneren Organe haben sich zum Großteil in den Fuß verlagert. Am Hinterende der Muschel </w:t>
      </w:r>
      <w:proofErr w:type="spellStart"/>
      <w:r>
        <w:rPr>
          <w:i w:val="0"/>
          <w:color w:val="595958"/>
          <w:spacing w:val="-1"/>
          <w:sz w:val="23"/>
          <w:szCs w:val="23"/>
          <w:lang w:val="de-DE"/>
        </w:rPr>
        <w:t>befin</w:t>
      </w:r>
      <w:proofErr w:type="spellEnd"/>
      <w:r w:rsidR="005E4B17">
        <w:rPr>
          <w:i w:val="0"/>
          <w:color w:val="595958"/>
          <w:spacing w:val="-1"/>
          <w:sz w:val="23"/>
          <w:szCs w:val="23"/>
          <w:lang w:val="de-DE"/>
        </w:rPr>
        <w:t>-</w:t>
      </w:r>
    </w:p>
    <w:p w:rsidR="00472F0A" w:rsidRDefault="00472F0A" w:rsidP="005E4B17">
      <w:pPr>
        <w:pStyle w:val="berschrift11"/>
        <w:spacing w:line="293" w:lineRule="exact"/>
        <w:ind w:left="0"/>
        <w:rPr>
          <w:i w:val="0"/>
          <w:color w:val="595958"/>
          <w:spacing w:val="-1"/>
          <w:sz w:val="23"/>
          <w:szCs w:val="23"/>
          <w:lang w:val="de-DE"/>
        </w:rPr>
      </w:pPr>
      <w:r>
        <w:rPr>
          <w:i w:val="0"/>
          <w:color w:val="595958"/>
          <w:spacing w:val="-1"/>
          <w:sz w:val="23"/>
          <w:szCs w:val="23"/>
          <w:lang w:val="de-DE"/>
        </w:rPr>
        <w:t xml:space="preserve">den sich die Ein- und </w:t>
      </w:r>
      <w:proofErr w:type="spellStart"/>
      <w:r>
        <w:rPr>
          <w:i w:val="0"/>
          <w:color w:val="595958"/>
          <w:spacing w:val="-1"/>
          <w:sz w:val="23"/>
          <w:szCs w:val="23"/>
          <w:lang w:val="de-DE"/>
        </w:rPr>
        <w:t>Ausströmöffnung</w:t>
      </w:r>
      <w:proofErr w:type="spellEnd"/>
      <w:r>
        <w:rPr>
          <w:i w:val="0"/>
          <w:color w:val="595958"/>
          <w:spacing w:val="-1"/>
          <w:sz w:val="23"/>
          <w:szCs w:val="23"/>
          <w:lang w:val="de-DE"/>
        </w:rPr>
        <w:t>. Hier findet der Austausch von Wasser und Nährstoffen. In den zwischen Fuß und Mantel liegenden Mantelraum ragen paarige Kiemen. Diese sind nicht nur für die Atmung, sondern auch für die Nahrungsbeschaffung zuständig.</w:t>
      </w:r>
    </w:p>
    <w:p w:rsidR="00472F0A" w:rsidRDefault="00472F0A" w:rsidP="00472F0A">
      <w:pPr>
        <w:pStyle w:val="berschrift11"/>
        <w:spacing w:line="293" w:lineRule="exact"/>
        <w:ind w:left="478"/>
        <w:rPr>
          <w:i w:val="0"/>
          <w:color w:val="595958"/>
          <w:spacing w:val="-1"/>
          <w:sz w:val="23"/>
          <w:szCs w:val="23"/>
          <w:lang w:val="de-DE"/>
        </w:rPr>
      </w:pPr>
    </w:p>
    <w:p w:rsidR="005E4B17" w:rsidRDefault="00472F0A" w:rsidP="005E4B17">
      <w:pPr>
        <w:pStyle w:val="berschrift11"/>
        <w:spacing w:line="293" w:lineRule="exact"/>
        <w:ind w:left="0"/>
        <w:rPr>
          <w:i w:val="0"/>
          <w:color w:val="595958"/>
          <w:spacing w:val="-1"/>
          <w:sz w:val="23"/>
          <w:szCs w:val="23"/>
          <w:lang w:val="de-DE"/>
        </w:rPr>
      </w:pPr>
      <w:r w:rsidRPr="005E4B17">
        <w:rPr>
          <w:b/>
          <w:i w:val="0"/>
          <w:color w:val="595958"/>
          <w:spacing w:val="-1"/>
          <w:sz w:val="23"/>
          <w:szCs w:val="23"/>
          <w:lang w:val="de-DE"/>
        </w:rPr>
        <w:t>Nahrung</w:t>
      </w:r>
      <w:r>
        <w:rPr>
          <w:color w:val="595958"/>
          <w:spacing w:val="-1"/>
          <w:sz w:val="23"/>
          <w:szCs w:val="23"/>
          <w:lang w:val="de-DE"/>
        </w:rPr>
        <w:br/>
      </w:r>
      <w:r>
        <w:rPr>
          <w:i w:val="0"/>
          <w:color w:val="595958"/>
          <w:spacing w:val="-1"/>
          <w:sz w:val="23"/>
          <w:szCs w:val="23"/>
          <w:lang w:val="de-DE"/>
        </w:rPr>
        <w:t xml:space="preserve">Muscheln sind </w:t>
      </w:r>
      <w:proofErr w:type="spellStart"/>
      <w:r>
        <w:rPr>
          <w:i w:val="0"/>
          <w:color w:val="595958"/>
          <w:spacing w:val="-1"/>
          <w:sz w:val="23"/>
          <w:szCs w:val="23"/>
          <w:lang w:val="de-DE"/>
        </w:rPr>
        <w:t>Filtrierer</w:t>
      </w:r>
      <w:proofErr w:type="spellEnd"/>
      <w:r>
        <w:rPr>
          <w:i w:val="0"/>
          <w:color w:val="595958"/>
          <w:spacing w:val="-1"/>
          <w:sz w:val="23"/>
          <w:szCs w:val="23"/>
          <w:lang w:val="de-DE"/>
        </w:rPr>
        <w:t xml:space="preserve">. Als Nahrung dienen ihnen im Wasser schwebende Zerfallsstoffe, Bakterien </w:t>
      </w:r>
    </w:p>
    <w:p w:rsidR="00472F0A" w:rsidRDefault="00472F0A" w:rsidP="005E4B17">
      <w:pPr>
        <w:pStyle w:val="berschrift11"/>
        <w:spacing w:line="293" w:lineRule="exact"/>
        <w:ind w:left="0"/>
        <w:rPr>
          <w:i w:val="0"/>
          <w:color w:val="595958"/>
          <w:spacing w:val="-1"/>
          <w:sz w:val="23"/>
          <w:szCs w:val="23"/>
          <w:lang w:val="de-DE"/>
        </w:rPr>
      </w:pPr>
      <w:r>
        <w:rPr>
          <w:i w:val="0"/>
          <w:color w:val="595958"/>
          <w:spacing w:val="-1"/>
          <w:sz w:val="23"/>
          <w:szCs w:val="23"/>
          <w:lang w:val="de-DE"/>
        </w:rPr>
        <w:t xml:space="preserve">oder Plankton. Der nötige Wasserstrom wird durch die mit Wimpern besetzten Kiemen erzeugt. </w:t>
      </w:r>
      <w:r>
        <w:rPr>
          <w:i w:val="0"/>
          <w:color w:val="595958"/>
          <w:spacing w:val="-1"/>
          <w:sz w:val="23"/>
          <w:szCs w:val="23"/>
          <w:lang w:val="de-DE"/>
        </w:rPr>
        <w:br/>
        <w:t xml:space="preserve">Das Wasser und die Nahrung gelangt über die Einströmöffnung in die Mantelhöhle. An den schleimbedeckten Kiemen </w:t>
      </w:r>
      <w:proofErr w:type="gramStart"/>
      <w:r>
        <w:rPr>
          <w:i w:val="0"/>
          <w:color w:val="595958"/>
          <w:spacing w:val="-1"/>
          <w:sz w:val="23"/>
          <w:szCs w:val="23"/>
          <w:lang w:val="de-DE"/>
        </w:rPr>
        <w:t>bleiben</w:t>
      </w:r>
      <w:proofErr w:type="gramEnd"/>
      <w:r>
        <w:rPr>
          <w:i w:val="0"/>
          <w:color w:val="595958"/>
          <w:spacing w:val="-1"/>
          <w:sz w:val="23"/>
          <w:szCs w:val="23"/>
          <w:lang w:val="de-DE"/>
        </w:rPr>
        <w:t xml:space="preserve"> die Nahrungspartikel hängen und werden zur Mundöffnung transportiert. Der unverwertbare Rest wird über die </w:t>
      </w:r>
      <w:proofErr w:type="spellStart"/>
      <w:r>
        <w:rPr>
          <w:i w:val="0"/>
          <w:color w:val="595958"/>
          <w:spacing w:val="-1"/>
          <w:sz w:val="23"/>
          <w:szCs w:val="23"/>
          <w:lang w:val="de-DE"/>
        </w:rPr>
        <w:t>Ausströmöffnung</w:t>
      </w:r>
      <w:proofErr w:type="spellEnd"/>
      <w:r>
        <w:rPr>
          <w:i w:val="0"/>
          <w:color w:val="595958"/>
          <w:spacing w:val="-1"/>
          <w:sz w:val="23"/>
          <w:szCs w:val="23"/>
          <w:lang w:val="de-DE"/>
        </w:rPr>
        <w:t xml:space="preserve"> wieder abtransportiert.</w:t>
      </w:r>
    </w:p>
    <w:p w:rsidR="00472F0A" w:rsidRDefault="00472F0A" w:rsidP="00472F0A">
      <w:pPr>
        <w:pStyle w:val="berschrift11"/>
        <w:spacing w:line="293" w:lineRule="exact"/>
        <w:ind w:left="478"/>
        <w:rPr>
          <w:b/>
          <w:color w:val="595958"/>
          <w:spacing w:val="-1"/>
          <w:sz w:val="23"/>
          <w:szCs w:val="23"/>
          <w:lang w:val="de-DE"/>
        </w:rPr>
      </w:pPr>
    </w:p>
    <w:p w:rsidR="005E4B17" w:rsidRDefault="00472F0A" w:rsidP="00472F0A">
      <w:pPr>
        <w:pStyle w:val="berschrift11"/>
        <w:spacing w:line="293" w:lineRule="exact"/>
        <w:ind w:left="0"/>
        <w:rPr>
          <w:i w:val="0"/>
          <w:color w:val="595958"/>
          <w:spacing w:val="-1"/>
          <w:sz w:val="23"/>
          <w:szCs w:val="23"/>
          <w:lang w:val="de-DE"/>
        </w:rPr>
      </w:pPr>
      <w:r w:rsidRPr="005E4B17">
        <w:rPr>
          <w:b/>
          <w:i w:val="0"/>
          <w:color w:val="595958"/>
          <w:spacing w:val="-1"/>
          <w:sz w:val="23"/>
          <w:szCs w:val="23"/>
          <w:lang w:val="de-DE"/>
        </w:rPr>
        <w:t>Gefährdung</w:t>
      </w:r>
      <w:r>
        <w:rPr>
          <w:b/>
          <w:color w:val="595958"/>
          <w:spacing w:val="-1"/>
          <w:sz w:val="23"/>
          <w:szCs w:val="23"/>
          <w:lang w:val="de-DE"/>
        </w:rPr>
        <w:br/>
      </w:r>
      <w:r w:rsidRPr="006E3583">
        <w:rPr>
          <w:i w:val="0"/>
          <w:color w:val="595958"/>
          <w:spacing w:val="-1"/>
          <w:sz w:val="23"/>
          <w:szCs w:val="23"/>
          <w:lang w:val="de-DE"/>
        </w:rPr>
        <w:t>Die</w:t>
      </w:r>
      <w:r>
        <w:rPr>
          <w:i w:val="0"/>
          <w:color w:val="595958"/>
          <w:spacing w:val="-1"/>
          <w:sz w:val="23"/>
          <w:szCs w:val="23"/>
          <w:lang w:val="de-DE"/>
        </w:rPr>
        <w:t xml:space="preserve"> heimischen Muscheln sind vor allem </w:t>
      </w:r>
      <w:r w:rsidRPr="006E3583">
        <w:rPr>
          <w:i w:val="0"/>
          <w:color w:val="595958"/>
          <w:spacing w:val="-1"/>
          <w:sz w:val="23"/>
          <w:szCs w:val="23"/>
          <w:lang w:val="de-DE"/>
        </w:rPr>
        <w:t xml:space="preserve">durch den Verlust ihrer Biotope </w:t>
      </w:r>
      <w:r>
        <w:rPr>
          <w:i w:val="0"/>
          <w:color w:val="595958"/>
          <w:spacing w:val="-1"/>
          <w:sz w:val="23"/>
          <w:szCs w:val="23"/>
          <w:lang w:val="de-DE"/>
        </w:rPr>
        <w:t xml:space="preserve">gefährdet. Der Verlust ihres Lebensraums geschieht </w:t>
      </w:r>
      <w:r w:rsidRPr="006E3583">
        <w:rPr>
          <w:i w:val="0"/>
          <w:color w:val="595958"/>
          <w:spacing w:val="-1"/>
          <w:sz w:val="23"/>
          <w:szCs w:val="23"/>
          <w:lang w:val="de-DE"/>
        </w:rPr>
        <w:t>z.B.</w:t>
      </w:r>
      <w:r>
        <w:rPr>
          <w:i w:val="0"/>
          <w:color w:val="595958"/>
          <w:spacing w:val="-1"/>
          <w:sz w:val="23"/>
          <w:szCs w:val="23"/>
          <w:lang w:val="de-DE"/>
        </w:rPr>
        <w:t xml:space="preserve"> durch:</w:t>
      </w:r>
      <w:r w:rsidRPr="006E3583">
        <w:rPr>
          <w:i w:val="0"/>
          <w:color w:val="595958"/>
          <w:spacing w:val="-1"/>
          <w:sz w:val="23"/>
          <w:szCs w:val="23"/>
          <w:lang w:val="de-DE"/>
        </w:rPr>
        <w:t xml:space="preserve">  Beseitigung von </w:t>
      </w:r>
      <w:proofErr w:type="spellStart"/>
      <w:r w:rsidRPr="006E3583">
        <w:rPr>
          <w:i w:val="0"/>
          <w:color w:val="595958"/>
          <w:spacing w:val="-1"/>
          <w:sz w:val="23"/>
          <w:szCs w:val="23"/>
          <w:lang w:val="de-DE"/>
        </w:rPr>
        <w:t>Altarmen</w:t>
      </w:r>
      <w:proofErr w:type="spellEnd"/>
      <w:r w:rsidRPr="006E3583">
        <w:rPr>
          <w:i w:val="0"/>
          <w:color w:val="595958"/>
          <w:spacing w:val="-1"/>
          <w:sz w:val="23"/>
          <w:szCs w:val="23"/>
          <w:lang w:val="de-DE"/>
        </w:rPr>
        <w:t>, Verfüllen von Kleingewässern, Unterhaltungsmaßnahmen, Faulschlammbildung, Gewässerverlandung, Trockenlegung</w:t>
      </w:r>
      <w:r>
        <w:rPr>
          <w:i w:val="0"/>
          <w:color w:val="595958"/>
          <w:spacing w:val="-1"/>
          <w:sz w:val="23"/>
          <w:szCs w:val="23"/>
          <w:lang w:val="de-DE"/>
        </w:rPr>
        <w:t>, Bisamratte</w:t>
      </w:r>
      <w:r w:rsidRPr="006E3583">
        <w:rPr>
          <w:i w:val="0"/>
          <w:color w:val="595958"/>
          <w:spacing w:val="-1"/>
          <w:sz w:val="23"/>
          <w:szCs w:val="23"/>
          <w:lang w:val="de-DE"/>
        </w:rPr>
        <w:t xml:space="preserve"> </w:t>
      </w:r>
    </w:p>
    <w:p w:rsidR="005E4B17" w:rsidRDefault="00472F0A" w:rsidP="00472F0A">
      <w:pPr>
        <w:pStyle w:val="berschrift11"/>
        <w:spacing w:line="293" w:lineRule="exact"/>
        <w:ind w:left="0"/>
        <w:rPr>
          <w:i w:val="0"/>
          <w:color w:val="595958"/>
          <w:spacing w:val="-1"/>
          <w:sz w:val="23"/>
          <w:szCs w:val="23"/>
          <w:lang w:val="de-DE"/>
        </w:rPr>
      </w:pPr>
      <w:r w:rsidRPr="006E3583">
        <w:rPr>
          <w:i w:val="0"/>
          <w:color w:val="595958"/>
          <w:spacing w:val="-1"/>
          <w:sz w:val="23"/>
          <w:szCs w:val="23"/>
          <w:lang w:val="de-DE"/>
        </w:rPr>
        <w:t>und Verdrängung durch eingeschleppte Muschelarten.</w:t>
      </w:r>
      <w:r w:rsidRPr="00091CAD">
        <w:rPr>
          <w:i w:val="0"/>
          <w:color w:val="595958"/>
          <w:spacing w:val="-1"/>
          <w:sz w:val="23"/>
          <w:szCs w:val="23"/>
          <w:lang w:val="de-DE"/>
        </w:rPr>
        <w:t xml:space="preserve"> </w:t>
      </w:r>
    </w:p>
    <w:p w:rsidR="005E4B17" w:rsidRDefault="00472F0A" w:rsidP="00472F0A">
      <w:pPr>
        <w:pStyle w:val="berschrift11"/>
        <w:spacing w:line="293" w:lineRule="exact"/>
        <w:ind w:left="0"/>
        <w:rPr>
          <w:i w:val="0"/>
          <w:color w:val="595958"/>
          <w:spacing w:val="-1"/>
          <w:sz w:val="23"/>
          <w:szCs w:val="23"/>
          <w:lang w:val="de-DE"/>
        </w:rPr>
      </w:pPr>
      <w:r w:rsidRPr="00091CAD">
        <w:rPr>
          <w:i w:val="0"/>
          <w:color w:val="595958"/>
          <w:spacing w:val="-1"/>
          <w:sz w:val="23"/>
          <w:szCs w:val="23"/>
          <w:lang w:val="de-DE"/>
        </w:rPr>
        <w:t>Die Muscheln profitieren von den Fischen, in dem sich ihre Larven (</w:t>
      </w:r>
      <w:hyperlink r:id="rId15" w:tooltip="Glochidien" w:history="1">
        <w:r w:rsidRPr="00091CAD">
          <w:rPr>
            <w:i w:val="0"/>
            <w:color w:val="595958"/>
            <w:spacing w:val="-1"/>
            <w:sz w:val="23"/>
            <w:szCs w:val="23"/>
            <w:lang w:val="de-DE"/>
          </w:rPr>
          <w:t>Glochidien</w:t>
        </w:r>
      </w:hyperlink>
      <w:r w:rsidRPr="00091CAD">
        <w:rPr>
          <w:i w:val="0"/>
          <w:color w:val="595958"/>
          <w:spacing w:val="-1"/>
          <w:sz w:val="23"/>
          <w:szCs w:val="23"/>
          <w:lang w:val="de-DE"/>
        </w:rPr>
        <w:t xml:space="preserve">) an sie anheften und </w:t>
      </w:r>
    </w:p>
    <w:p w:rsidR="00346EA9" w:rsidRDefault="00472F0A" w:rsidP="00472F0A">
      <w:pPr>
        <w:pStyle w:val="berschrift11"/>
        <w:spacing w:line="293" w:lineRule="exact"/>
        <w:ind w:left="0"/>
        <w:rPr>
          <w:i w:val="0"/>
          <w:color w:val="595958"/>
          <w:spacing w:val="-1"/>
          <w:sz w:val="23"/>
          <w:szCs w:val="23"/>
          <w:lang w:val="de-DE"/>
        </w:rPr>
      </w:pPr>
      <w:r>
        <w:rPr>
          <w:i w:val="0"/>
          <w:color w:val="595958"/>
          <w:spacing w:val="-1"/>
          <w:sz w:val="23"/>
          <w:szCs w:val="23"/>
          <w:lang w:val="de-DE"/>
        </w:rPr>
        <w:t xml:space="preserve">somit </w:t>
      </w:r>
      <w:r w:rsidRPr="00091CAD">
        <w:rPr>
          <w:i w:val="0"/>
          <w:color w:val="595958"/>
          <w:spacing w:val="-1"/>
          <w:sz w:val="23"/>
          <w:szCs w:val="23"/>
          <w:lang w:val="de-DE"/>
        </w:rPr>
        <w:t>durch sie verbreitet werden</w:t>
      </w:r>
      <w:r w:rsidR="005E4B17">
        <w:rPr>
          <w:i w:val="0"/>
          <w:color w:val="595958"/>
          <w:spacing w:val="-1"/>
          <w:sz w:val="23"/>
          <w:szCs w:val="23"/>
          <w:lang w:val="de-DE"/>
        </w:rPr>
        <w:t xml:space="preserve">. Man sieht, dass </w:t>
      </w:r>
      <w:r w:rsidR="00E82B1A">
        <w:rPr>
          <w:i w:val="0"/>
          <w:color w:val="595958"/>
          <w:spacing w:val="-1"/>
          <w:sz w:val="23"/>
          <w:szCs w:val="23"/>
          <w:lang w:val="de-DE"/>
        </w:rPr>
        <w:t xml:space="preserve">Muschel und Fisch bei ihrer Fortpflanzung </w:t>
      </w:r>
    </w:p>
    <w:p w:rsidR="00472F0A" w:rsidRPr="00091CAD" w:rsidRDefault="00125658" w:rsidP="00472F0A">
      <w:pPr>
        <w:pStyle w:val="berschrift11"/>
        <w:spacing w:line="293" w:lineRule="exact"/>
        <w:ind w:left="0"/>
        <w:rPr>
          <w:i w:val="0"/>
          <w:color w:val="595958"/>
          <w:spacing w:val="-1"/>
          <w:sz w:val="23"/>
          <w:szCs w:val="23"/>
          <w:lang w:val="de-DE"/>
        </w:rPr>
      </w:pPr>
      <w:r>
        <w:rPr>
          <w:i w:val="0"/>
          <w:color w:val="595958"/>
          <w:spacing w:val="-1"/>
          <w:sz w:val="23"/>
          <w:szCs w:val="23"/>
          <w:lang w:val="de-DE"/>
        </w:rPr>
        <w:t>gegenseitig aufeinander</w:t>
      </w:r>
      <w:r w:rsidR="00E82B1A">
        <w:rPr>
          <w:i w:val="0"/>
          <w:color w:val="595958"/>
          <w:spacing w:val="-1"/>
          <w:sz w:val="23"/>
          <w:szCs w:val="23"/>
          <w:lang w:val="de-DE"/>
        </w:rPr>
        <w:t xml:space="preserve"> angewiesen sind. </w:t>
      </w:r>
    </w:p>
    <w:p w:rsidR="00326215" w:rsidRPr="00D314C9" w:rsidRDefault="00A513EA" w:rsidP="00FF58C3">
      <w:pPr>
        <w:pStyle w:val="berschrift11"/>
        <w:spacing w:line="293" w:lineRule="exact"/>
        <w:ind w:left="0"/>
        <w:rPr>
          <w:i w:val="0"/>
          <w:color w:val="595958"/>
          <w:spacing w:val="-1"/>
          <w:sz w:val="16"/>
          <w:szCs w:val="16"/>
          <w:lang w:val="de-DE"/>
        </w:rPr>
      </w:pPr>
      <w:r>
        <w:rPr>
          <w:rFonts w:asciiTheme="minorHAnsi" w:eastAsiaTheme="minorHAnsi" w:hAnsiTheme="minorHAnsi"/>
          <w:b/>
          <w:noProof/>
          <w:color w:val="595958"/>
          <w:spacing w:val="-1"/>
          <w:sz w:val="23"/>
          <w:szCs w:val="23"/>
          <w:lang w:val="de-DE"/>
        </w:rPr>
        <w:pict>
          <v:group id="_x0000_s1040" style="position:absolute;margin-left:-2.65pt;margin-top:10.45pt;width:477pt;height:.1pt;z-index:251660288" coordorigin="1058,15714" coordsize="9540,2">
            <v:shape id="_x0000_s1041" style="position:absolute;left:1058;top:15714;width:9540;height:2" coordorigin="1058,15714" coordsize="9540,0" path="m1058,15714r9540,e" filled="f">
              <v:path arrowok="t"/>
            </v:shape>
          </v:group>
        </w:pict>
      </w:r>
    </w:p>
    <w:sectPr w:rsidR="00326215" w:rsidRPr="00D314C9" w:rsidSect="008B5B24">
      <w:pgSz w:w="11910" w:h="16840"/>
      <w:pgMar w:top="1080" w:right="96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2DE" w:rsidRDefault="00D042DE" w:rsidP="00F7085D">
      <w:r>
        <w:separator/>
      </w:r>
    </w:p>
  </w:endnote>
  <w:endnote w:type="continuationSeparator" w:id="0">
    <w:p w:rsidR="00D042DE" w:rsidRDefault="00D042DE" w:rsidP="00F7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2DE" w:rsidRDefault="00D042DE" w:rsidP="00F7085D">
      <w:r>
        <w:separator/>
      </w:r>
    </w:p>
  </w:footnote>
  <w:footnote w:type="continuationSeparator" w:id="0">
    <w:p w:rsidR="00D042DE" w:rsidRDefault="00D042DE" w:rsidP="00F70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955B3"/>
    <w:multiLevelType w:val="hybridMultilevel"/>
    <w:tmpl w:val="F3C440D0"/>
    <w:lvl w:ilvl="0" w:tplc="6944B53A">
      <w:numFmt w:val="bullet"/>
      <w:lvlText w:val="-"/>
      <w:lvlJc w:val="left"/>
      <w:pPr>
        <w:ind w:left="838" w:hanging="360"/>
      </w:pPr>
      <w:rPr>
        <w:rFonts w:ascii="Calibri" w:eastAsia="Calibri" w:hAnsi="Calibri" w:cstheme="minorBidi"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1" w15:restartNumberingAfterBreak="0">
    <w:nsid w:val="3EF20E07"/>
    <w:multiLevelType w:val="hybridMultilevel"/>
    <w:tmpl w:val="53928656"/>
    <w:lvl w:ilvl="0" w:tplc="3DFC46AA">
      <w:start w:val="1"/>
      <w:numFmt w:val="decimal"/>
      <w:lvlText w:val="%1."/>
      <w:lvlJc w:val="left"/>
      <w:pPr>
        <w:ind w:left="838" w:hanging="360"/>
      </w:pPr>
      <w:rPr>
        <w:rFonts w:hint="default"/>
      </w:rPr>
    </w:lvl>
    <w:lvl w:ilvl="1" w:tplc="04070019" w:tentative="1">
      <w:start w:val="1"/>
      <w:numFmt w:val="lowerLetter"/>
      <w:lvlText w:val="%2."/>
      <w:lvlJc w:val="left"/>
      <w:pPr>
        <w:ind w:left="1558" w:hanging="360"/>
      </w:pPr>
    </w:lvl>
    <w:lvl w:ilvl="2" w:tplc="0407001B" w:tentative="1">
      <w:start w:val="1"/>
      <w:numFmt w:val="lowerRoman"/>
      <w:lvlText w:val="%3."/>
      <w:lvlJc w:val="right"/>
      <w:pPr>
        <w:ind w:left="2278" w:hanging="180"/>
      </w:pPr>
    </w:lvl>
    <w:lvl w:ilvl="3" w:tplc="0407000F" w:tentative="1">
      <w:start w:val="1"/>
      <w:numFmt w:val="decimal"/>
      <w:lvlText w:val="%4."/>
      <w:lvlJc w:val="left"/>
      <w:pPr>
        <w:ind w:left="2998" w:hanging="360"/>
      </w:pPr>
    </w:lvl>
    <w:lvl w:ilvl="4" w:tplc="04070019" w:tentative="1">
      <w:start w:val="1"/>
      <w:numFmt w:val="lowerLetter"/>
      <w:lvlText w:val="%5."/>
      <w:lvlJc w:val="left"/>
      <w:pPr>
        <w:ind w:left="3718" w:hanging="360"/>
      </w:pPr>
    </w:lvl>
    <w:lvl w:ilvl="5" w:tplc="0407001B" w:tentative="1">
      <w:start w:val="1"/>
      <w:numFmt w:val="lowerRoman"/>
      <w:lvlText w:val="%6."/>
      <w:lvlJc w:val="right"/>
      <w:pPr>
        <w:ind w:left="4438" w:hanging="180"/>
      </w:pPr>
    </w:lvl>
    <w:lvl w:ilvl="6" w:tplc="0407000F" w:tentative="1">
      <w:start w:val="1"/>
      <w:numFmt w:val="decimal"/>
      <w:lvlText w:val="%7."/>
      <w:lvlJc w:val="left"/>
      <w:pPr>
        <w:ind w:left="5158" w:hanging="360"/>
      </w:pPr>
    </w:lvl>
    <w:lvl w:ilvl="7" w:tplc="04070019" w:tentative="1">
      <w:start w:val="1"/>
      <w:numFmt w:val="lowerLetter"/>
      <w:lvlText w:val="%8."/>
      <w:lvlJc w:val="left"/>
      <w:pPr>
        <w:ind w:left="5878" w:hanging="360"/>
      </w:pPr>
    </w:lvl>
    <w:lvl w:ilvl="8" w:tplc="0407001B" w:tentative="1">
      <w:start w:val="1"/>
      <w:numFmt w:val="lowerRoman"/>
      <w:lvlText w:val="%9."/>
      <w:lvlJc w:val="right"/>
      <w:pPr>
        <w:ind w:left="65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B5B24"/>
    <w:rsid w:val="000202A2"/>
    <w:rsid w:val="000213D7"/>
    <w:rsid w:val="0005201B"/>
    <w:rsid w:val="0005500C"/>
    <w:rsid w:val="0005538E"/>
    <w:rsid w:val="00055BEA"/>
    <w:rsid w:val="00075BDE"/>
    <w:rsid w:val="000850DB"/>
    <w:rsid w:val="000909C5"/>
    <w:rsid w:val="000B4D2C"/>
    <w:rsid w:val="000C1B42"/>
    <w:rsid w:val="000E062C"/>
    <w:rsid w:val="00125658"/>
    <w:rsid w:val="00130D7B"/>
    <w:rsid w:val="00156990"/>
    <w:rsid w:val="00161920"/>
    <w:rsid w:val="00163DE6"/>
    <w:rsid w:val="001A2CDA"/>
    <w:rsid w:val="001B0FD9"/>
    <w:rsid w:val="001B1D87"/>
    <w:rsid w:val="001E1502"/>
    <w:rsid w:val="00210918"/>
    <w:rsid w:val="002241DB"/>
    <w:rsid w:val="002244B5"/>
    <w:rsid w:val="00226EBE"/>
    <w:rsid w:val="00254DEA"/>
    <w:rsid w:val="00271D4D"/>
    <w:rsid w:val="00276C2C"/>
    <w:rsid w:val="00277FFB"/>
    <w:rsid w:val="00292A9C"/>
    <w:rsid w:val="002A6AB2"/>
    <w:rsid w:val="002B392C"/>
    <w:rsid w:val="002C2692"/>
    <w:rsid w:val="002C7F1B"/>
    <w:rsid w:val="002F71D0"/>
    <w:rsid w:val="0031055C"/>
    <w:rsid w:val="00314B50"/>
    <w:rsid w:val="00315493"/>
    <w:rsid w:val="00326215"/>
    <w:rsid w:val="00346EA9"/>
    <w:rsid w:val="003568D6"/>
    <w:rsid w:val="003612CE"/>
    <w:rsid w:val="00385848"/>
    <w:rsid w:val="00395933"/>
    <w:rsid w:val="003C01AA"/>
    <w:rsid w:val="003C1DE7"/>
    <w:rsid w:val="003C516D"/>
    <w:rsid w:val="003D282F"/>
    <w:rsid w:val="003E639D"/>
    <w:rsid w:val="00402EB2"/>
    <w:rsid w:val="00415282"/>
    <w:rsid w:val="00427FE7"/>
    <w:rsid w:val="00472F0A"/>
    <w:rsid w:val="00473569"/>
    <w:rsid w:val="0049587D"/>
    <w:rsid w:val="004A7495"/>
    <w:rsid w:val="00557981"/>
    <w:rsid w:val="005754E5"/>
    <w:rsid w:val="00594B4E"/>
    <w:rsid w:val="005A680C"/>
    <w:rsid w:val="005A752E"/>
    <w:rsid w:val="005C3284"/>
    <w:rsid w:val="005D58EB"/>
    <w:rsid w:val="005E4B17"/>
    <w:rsid w:val="005F6DBB"/>
    <w:rsid w:val="00606F2F"/>
    <w:rsid w:val="00607382"/>
    <w:rsid w:val="00612EA5"/>
    <w:rsid w:val="00641519"/>
    <w:rsid w:val="006512E2"/>
    <w:rsid w:val="0065310E"/>
    <w:rsid w:val="00655936"/>
    <w:rsid w:val="0066696D"/>
    <w:rsid w:val="006945E4"/>
    <w:rsid w:val="006C2623"/>
    <w:rsid w:val="007137D4"/>
    <w:rsid w:val="007205B4"/>
    <w:rsid w:val="00730E50"/>
    <w:rsid w:val="0073556C"/>
    <w:rsid w:val="007455BD"/>
    <w:rsid w:val="007850FB"/>
    <w:rsid w:val="007924D2"/>
    <w:rsid w:val="007935CF"/>
    <w:rsid w:val="007F739C"/>
    <w:rsid w:val="00811429"/>
    <w:rsid w:val="00814F06"/>
    <w:rsid w:val="00842079"/>
    <w:rsid w:val="008663CA"/>
    <w:rsid w:val="008677DB"/>
    <w:rsid w:val="00877577"/>
    <w:rsid w:val="0088362E"/>
    <w:rsid w:val="0089038F"/>
    <w:rsid w:val="0089532A"/>
    <w:rsid w:val="008A2295"/>
    <w:rsid w:val="008B5430"/>
    <w:rsid w:val="008B5B24"/>
    <w:rsid w:val="008B6699"/>
    <w:rsid w:val="008B7C87"/>
    <w:rsid w:val="008C072C"/>
    <w:rsid w:val="008D4F8A"/>
    <w:rsid w:val="008D53B7"/>
    <w:rsid w:val="008D5C18"/>
    <w:rsid w:val="008E3D9C"/>
    <w:rsid w:val="00931164"/>
    <w:rsid w:val="00940F2A"/>
    <w:rsid w:val="0098406D"/>
    <w:rsid w:val="009A7F2C"/>
    <w:rsid w:val="009D5DCB"/>
    <w:rsid w:val="009D6C4F"/>
    <w:rsid w:val="009E12CF"/>
    <w:rsid w:val="009F026F"/>
    <w:rsid w:val="009F41CF"/>
    <w:rsid w:val="00A0006D"/>
    <w:rsid w:val="00A154F9"/>
    <w:rsid w:val="00A25797"/>
    <w:rsid w:val="00A3153D"/>
    <w:rsid w:val="00A4213A"/>
    <w:rsid w:val="00A452AE"/>
    <w:rsid w:val="00A46D56"/>
    <w:rsid w:val="00A513EA"/>
    <w:rsid w:val="00A5572F"/>
    <w:rsid w:val="00A571C0"/>
    <w:rsid w:val="00A77175"/>
    <w:rsid w:val="00AA2C02"/>
    <w:rsid w:val="00AC5F59"/>
    <w:rsid w:val="00AF30C8"/>
    <w:rsid w:val="00B10417"/>
    <w:rsid w:val="00B11580"/>
    <w:rsid w:val="00B13AA3"/>
    <w:rsid w:val="00B330FA"/>
    <w:rsid w:val="00B92154"/>
    <w:rsid w:val="00B945E0"/>
    <w:rsid w:val="00BA6771"/>
    <w:rsid w:val="00BB0ABD"/>
    <w:rsid w:val="00BF76A2"/>
    <w:rsid w:val="00C30326"/>
    <w:rsid w:val="00C31AB4"/>
    <w:rsid w:val="00C5190A"/>
    <w:rsid w:val="00C57108"/>
    <w:rsid w:val="00C61C8B"/>
    <w:rsid w:val="00C7479C"/>
    <w:rsid w:val="00C83CD8"/>
    <w:rsid w:val="00C8465F"/>
    <w:rsid w:val="00CA4691"/>
    <w:rsid w:val="00CE4F46"/>
    <w:rsid w:val="00CE772E"/>
    <w:rsid w:val="00CF7120"/>
    <w:rsid w:val="00D042DE"/>
    <w:rsid w:val="00D12459"/>
    <w:rsid w:val="00D1476A"/>
    <w:rsid w:val="00D314C9"/>
    <w:rsid w:val="00D35D93"/>
    <w:rsid w:val="00D60704"/>
    <w:rsid w:val="00D60B5B"/>
    <w:rsid w:val="00D844CC"/>
    <w:rsid w:val="00D967C9"/>
    <w:rsid w:val="00DA403F"/>
    <w:rsid w:val="00DD388F"/>
    <w:rsid w:val="00DD5BC7"/>
    <w:rsid w:val="00DE141A"/>
    <w:rsid w:val="00E0063E"/>
    <w:rsid w:val="00E074E0"/>
    <w:rsid w:val="00E30400"/>
    <w:rsid w:val="00E45F6C"/>
    <w:rsid w:val="00E66E47"/>
    <w:rsid w:val="00E70ADF"/>
    <w:rsid w:val="00E82B1A"/>
    <w:rsid w:val="00E90CBB"/>
    <w:rsid w:val="00E956E1"/>
    <w:rsid w:val="00EC1FF0"/>
    <w:rsid w:val="00EC5241"/>
    <w:rsid w:val="00EC7259"/>
    <w:rsid w:val="00EE0AB3"/>
    <w:rsid w:val="00EE4AFD"/>
    <w:rsid w:val="00EE5197"/>
    <w:rsid w:val="00EE71C5"/>
    <w:rsid w:val="00EF0731"/>
    <w:rsid w:val="00F36C27"/>
    <w:rsid w:val="00F4424A"/>
    <w:rsid w:val="00F474EB"/>
    <w:rsid w:val="00F7085D"/>
    <w:rsid w:val="00FA13BE"/>
    <w:rsid w:val="00FA7FF9"/>
    <w:rsid w:val="00FC4F5B"/>
    <w:rsid w:val="00FD0798"/>
    <w:rsid w:val="00FE6738"/>
    <w:rsid w:val="00FF3046"/>
    <w:rsid w:val="00FF5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1E2AA10C"/>
  <w15:docId w15:val="{95AD32E7-FE17-4B1A-93B8-68982DD2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8B5B24"/>
  </w:style>
  <w:style w:type="paragraph" w:styleId="berschrift3">
    <w:name w:val="heading 3"/>
    <w:basedOn w:val="Standard"/>
    <w:link w:val="berschrift3Zchn"/>
    <w:uiPriority w:val="9"/>
    <w:qFormat/>
    <w:rsid w:val="000202A2"/>
    <w:pPr>
      <w:widowControl/>
      <w:spacing w:before="301" w:after="50" w:line="175" w:lineRule="atLeast"/>
      <w:ind w:left="50"/>
      <w:outlineLvl w:val="2"/>
    </w:pPr>
    <w:rPr>
      <w:rFonts w:ascii="Verdana" w:eastAsia="Times New Roman" w:hAnsi="Verdana" w:cs="Times New Roman"/>
      <w:b/>
      <w:bCs/>
      <w:color w:val="000000"/>
      <w:sz w:val="13"/>
      <w:szCs w:val="1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B5B24"/>
    <w:tblPr>
      <w:tblInd w:w="0" w:type="dxa"/>
      <w:tblCellMar>
        <w:top w:w="0" w:type="dxa"/>
        <w:left w:w="0" w:type="dxa"/>
        <w:bottom w:w="0" w:type="dxa"/>
        <w:right w:w="0" w:type="dxa"/>
      </w:tblCellMar>
    </w:tblPr>
  </w:style>
  <w:style w:type="paragraph" w:styleId="Textkrper">
    <w:name w:val="Body Text"/>
    <w:basedOn w:val="Standard"/>
    <w:uiPriority w:val="1"/>
    <w:qFormat/>
    <w:rsid w:val="008B5B24"/>
    <w:pPr>
      <w:ind w:left="238"/>
    </w:pPr>
    <w:rPr>
      <w:rFonts w:ascii="Calibri" w:eastAsia="Calibri" w:hAnsi="Calibri"/>
      <w:sz w:val="23"/>
      <w:szCs w:val="23"/>
    </w:rPr>
  </w:style>
  <w:style w:type="paragraph" w:customStyle="1" w:styleId="berschrift11">
    <w:name w:val="Überschrift 11"/>
    <w:basedOn w:val="Standard"/>
    <w:uiPriority w:val="1"/>
    <w:qFormat/>
    <w:rsid w:val="008B5B24"/>
    <w:pPr>
      <w:ind w:left="238"/>
      <w:outlineLvl w:val="1"/>
    </w:pPr>
    <w:rPr>
      <w:rFonts w:ascii="Calibri" w:eastAsia="Calibri" w:hAnsi="Calibri"/>
      <w:i/>
      <w:sz w:val="24"/>
      <w:szCs w:val="24"/>
    </w:rPr>
  </w:style>
  <w:style w:type="paragraph" w:styleId="Listenabsatz">
    <w:name w:val="List Paragraph"/>
    <w:basedOn w:val="Standard"/>
    <w:uiPriority w:val="1"/>
    <w:qFormat/>
    <w:rsid w:val="008B5B24"/>
  </w:style>
  <w:style w:type="paragraph" w:customStyle="1" w:styleId="TableParagraph">
    <w:name w:val="Table Paragraph"/>
    <w:basedOn w:val="Standard"/>
    <w:uiPriority w:val="1"/>
    <w:qFormat/>
    <w:rsid w:val="008B5B24"/>
  </w:style>
  <w:style w:type="paragraph" w:styleId="Sprechblasentext">
    <w:name w:val="Balloon Text"/>
    <w:basedOn w:val="Standard"/>
    <w:link w:val="SprechblasentextZchn"/>
    <w:uiPriority w:val="99"/>
    <w:semiHidden/>
    <w:unhideWhenUsed/>
    <w:rsid w:val="00E45F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F6C"/>
    <w:rPr>
      <w:rFonts w:ascii="Tahoma" w:hAnsi="Tahoma" w:cs="Tahoma"/>
      <w:sz w:val="16"/>
      <w:szCs w:val="16"/>
    </w:rPr>
  </w:style>
  <w:style w:type="character" w:styleId="Hyperlink">
    <w:name w:val="Hyperlink"/>
    <w:basedOn w:val="Absatz-Standardschriftart"/>
    <w:uiPriority w:val="99"/>
    <w:unhideWhenUsed/>
    <w:rsid w:val="00E074E0"/>
    <w:rPr>
      <w:color w:val="0000FF" w:themeColor="hyperlink"/>
      <w:u w:val="single"/>
    </w:rPr>
  </w:style>
  <w:style w:type="paragraph" w:styleId="NurText">
    <w:name w:val="Plain Text"/>
    <w:basedOn w:val="Standard"/>
    <w:link w:val="NurTextZchn"/>
    <w:uiPriority w:val="99"/>
    <w:semiHidden/>
    <w:unhideWhenUsed/>
    <w:rsid w:val="00E074E0"/>
    <w:pPr>
      <w:widowControl/>
    </w:pPr>
    <w:rPr>
      <w:rFonts w:ascii="Consolas" w:hAnsi="Consolas"/>
      <w:sz w:val="21"/>
      <w:szCs w:val="21"/>
      <w:lang w:val="de-DE"/>
    </w:rPr>
  </w:style>
  <w:style w:type="character" w:customStyle="1" w:styleId="NurTextZchn">
    <w:name w:val="Nur Text Zchn"/>
    <w:basedOn w:val="Absatz-Standardschriftart"/>
    <w:link w:val="NurText"/>
    <w:uiPriority w:val="99"/>
    <w:semiHidden/>
    <w:rsid w:val="00E074E0"/>
    <w:rPr>
      <w:rFonts w:ascii="Consolas" w:hAnsi="Consolas"/>
      <w:sz w:val="21"/>
      <w:szCs w:val="21"/>
      <w:lang w:val="de-DE"/>
    </w:rPr>
  </w:style>
  <w:style w:type="paragraph" w:customStyle="1" w:styleId="bodytext">
    <w:name w:val="bodytext"/>
    <w:basedOn w:val="Standard"/>
    <w:rsid w:val="00EE4AFD"/>
    <w:pPr>
      <w:widowControl/>
      <w:spacing w:before="100" w:beforeAutospacing="1" w:after="100" w:afterAutospacing="1"/>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semiHidden/>
    <w:unhideWhenUsed/>
    <w:rsid w:val="00F7085D"/>
    <w:pPr>
      <w:tabs>
        <w:tab w:val="center" w:pos="4536"/>
        <w:tab w:val="right" w:pos="9072"/>
      </w:tabs>
    </w:pPr>
  </w:style>
  <w:style w:type="character" w:customStyle="1" w:styleId="KopfzeileZchn">
    <w:name w:val="Kopfzeile Zchn"/>
    <w:basedOn w:val="Absatz-Standardschriftart"/>
    <w:link w:val="Kopfzeile"/>
    <w:uiPriority w:val="99"/>
    <w:semiHidden/>
    <w:rsid w:val="00F7085D"/>
  </w:style>
  <w:style w:type="paragraph" w:styleId="Fuzeile">
    <w:name w:val="footer"/>
    <w:basedOn w:val="Standard"/>
    <w:link w:val="FuzeileZchn"/>
    <w:uiPriority w:val="99"/>
    <w:semiHidden/>
    <w:unhideWhenUsed/>
    <w:rsid w:val="00F7085D"/>
    <w:pPr>
      <w:tabs>
        <w:tab w:val="center" w:pos="4536"/>
        <w:tab w:val="right" w:pos="9072"/>
      </w:tabs>
    </w:pPr>
  </w:style>
  <w:style w:type="character" w:customStyle="1" w:styleId="FuzeileZchn">
    <w:name w:val="Fußzeile Zchn"/>
    <w:basedOn w:val="Absatz-Standardschriftart"/>
    <w:link w:val="Fuzeile"/>
    <w:uiPriority w:val="99"/>
    <w:semiHidden/>
    <w:rsid w:val="00F7085D"/>
  </w:style>
  <w:style w:type="paragraph" w:styleId="StandardWeb">
    <w:name w:val="Normal (Web)"/>
    <w:basedOn w:val="Standard"/>
    <w:uiPriority w:val="99"/>
    <w:unhideWhenUsed/>
    <w:rsid w:val="00D967C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berschrift3Zchn">
    <w:name w:val="Überschrift 3 Zchn"/>
    <w:basedOn w:val="Absatz-Standardschriftart"/>
    <w:link w:val="berschrift3"/>
    <w:uiPriority w:val="9"/>
    <w:rsid w:val="000202A2"/>
    <w:rPr>
      <w:rFonts w:ascii="Verdana" w:eastAsia="Times New Roman" w:hAnsi="Verdana" w:cs="Times New Roman"/>
      <w:b/>
      <w:bCs/>
      <w:color w:val="000000"/>
      <w:sz w:val="13"/>
      <w:szCs w:val="13"/>
      <w:lang w:val="de-DE" w:eastAsia="de-DE"/>
    </w:rPr>
  </w:style>
  <w:style w:type="character" w:customStyle="1" w:styleId="square1">
    <w:name w:val="square1"/>
    <w:basedOn w:val="Absatz-Standardschriftart"/>
    <w:rsid w:val="000202A2"/>
    <w:rPr>
      <w:vanish w:val="0"/>
      <w:webHidden w:val="0"/>
      <w:shd w:val="clear" w:color="auto" w:fill="666666"/>
      <w:specVanish w:val="0"/>
    </w:rPr>
  </w:style>
  <w:style w:type="character" w:styleId="Fett">
    <w:name w:val="Strong"/>
    <w:basedOn w:val="Absatz-Standardschriftart"/>
    <w:uiPriority w:val="22"/>
    <w:qFormat/>
    <w:rsid w:val="003D282F"/>
    <w:rPr>
      <w:b/>
      <w:bCs/>
    </w:rPr>
  </w:style>
  <w:style w:type="character" w:styleId="Hervorhebung">
    <w:name w:val="Emphasis"/>
    <w:basedOn w:val="Absatz-Standardschriftart"/>
    <w:uiPriority w:val="20"/>
    <w:qFormat/>
    <w:rsid w:val="00EC52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31518">
      <w:bodyDiv w:val="1"/>
      <w:marLeft w:val="0"/>
      <w:marRight w:val="0"/>
      <w:marTop w:val="0"/>
      <w:marBottom w:val="0"/>
      <w:divBdr>
        <w:top w:val="none" w:sz="0" w:space="0" w:color="auto"/>
        <w:left w:val="none" w:sz="0" w:space="0" w:color="auto"/>
        <w:bottom w:val="none" w:sz="0" w:space="0" w:color="auto"/>
        <w:right w:val="none" w:sz="0" w:space="0" w:color="auto"/>
      </w:divBdr>
    </w:div>
    <w:div w:id="646397791">
      <w:bodyDiv w:val="1"/>
      <w:marLeft w:val="0"/>
      <w:marRight w:val="0"/>
      <w:marTop w:val="0"/>
      <w:marBottom w:val="0"/>
      <w:divBdr>
        <w:top w:val="none" w:sz="0" w:space="0" w:color="auto"/>
        <w:left w:val="none" w:sz="0" w:space="0" w:color="auto"/>
        <w:bottom w:val="none" w:sz="0" w:space="0" w:color="auto"/>
        <w:right w:val="none" w:sz="0" w:space="0" w:color="auto"/>
      </w:divBdr>
    </w:div>
    <w:div w:id="790133464">
      <w:bodyDiv w:val="1"/>
      <w:marLeft w:val="0"/>
      <w:marRight w:val="0"/>
      <w:marTop w:val="0"/>
      <w:marBottom w:val="0"/>
      <w:divBdr>
        <w:top w:val="none" w:sz="0" w:space="0" w:color="auto"/>
        <w:left w:val="none" w:sz="0" w:space="0" w:color="auto"/>
        <w:bottom w:val="none" w:sz="0" w:space="0" w:color="auto"/>
        <w:right w:val="none" w:sz="0" w:space="0" w:color="auto"/>
      </w:divBdr>
      <w:divsChild>
        <w:div w:id="508255133">
          <w:marLeft w:val="939"/>
          <w:marRight w:val="0"/>
          <w:marTop w:val="0"/>
          <w:marBottom w:val="0"/>
          <w:divBdr>
            <w:top w:val="none" w:sz="0" w:space="0" w:color="auto"/>
            <w:left w:val="none" w:sz="0" w:space="0" w:color="auto"/>
            <w:bottom w:val="none" w:sz="0" w:space="0" w:color="auto"/>
            <w:right w:val="none" w:sz="0" w:space="0" w:color="auto"/>
          </w:divBdr>
          <w:divsChild>
            <w:div w:id="1723825238">
              <w:marLeft w:val="0"/>
              <w:marRight w:val="0"/>
              <w:marTop w:val="0"/>
              <w:marBottom w:val="0"/>
              <w:divBdr>
                <w:top w:val="none" w:sz="0" w:space="0" w:color="auto"/>
                <w:left w:val="single" w:sz="4" w:space="0" w:color="898989"/>
                <w:bottom w:val="none" w:sz="0" w:space="0" w:color="auto"/>
                <w:right w:val="none" w:sz="0" w:space="0" w:color="auto"/>
              </w:divBdr>
              <w:divsChild>
                <w:div w:id="962924591">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297486069">
      <w:bodyDiv w:val="1"/>
      <w:marLeft w:val="0"/>
      <w:marRight w:val="0"/>
      <w:marTop w:val="0"/>
      <w:marBottom w:val="0"/>
      <w:divBdr>
        <w:top w:val="none" w:sz="0" w:space="0" w:color="auto"/>
        <w:left w:val="none" w:sz="0" w:space="0" w:color="auto"/>
        <w:bottom w:val="none" w:sz="0" w:space="0" w:color="auto"/>
        <w:right w:val="none" w:sz="0" w:space="0" w:color="auto"/>
      </w:divBdr>
      <w:divsChild>
        <w:div w:id="357127042">
          <w:marLeft w:val="0"/>
          <w:marRight w:val="0"/>
          <w:marTop w:val="0"/>
          <w:marBottom w:val="0"/>
          <w:divBdr>
            <w:top w:val="none" w:sz="0" w:space="0" w:color="auto"/>
            <w:left w:val="none" w:sz="0" w:space="0" w:color="auto"/>
            <w:bottom w:val="none" w:sz="0" w:space="0" w:color="auto"/>
            <w:right w:val="none" w:sz="0" w:space="0" w:color="auto"/>
          </w:divBdr>
          <w:divsChild>
            <w:div w:id="1106146896">
              <w:marLeft w:val="0"/>
              <w:marRight w:val="0"/>
              <w:marTop w:val="0"/>
              <w:marBottom w:val="0"/>
              <w:divBdr>
                <w:top w:val="none" w:sz="0" w:space="0" w:color="auto"/>
                <w:left w:val="none" w:sz="0" w:space="0" w:color="auto"/>
                <w:bottom w:val="none" w:sz="0" w:space="0" w:color="auto"/>
                <w:right w:val="none" w:sz="0" w:space="0" w:color="auto"/>
              </w:divBdr>
              <w:divsChild>
                <w:div w:id="216018452">
                  <w:marLeft w:val="0"/>
                  <w:marRight w:val="0"/>
                  <w:marTop w:val="0"/>
                  <w:marBottom w:val="0"/>
                  <w:divBdr>
                    <w:top w:val="none" w:sz="0" w:space="0" w:color="auto"/>
                    <w:left w:val="none" w:sz="0" w:space="0" w:color="auto"/>
                    <w:bottom w:val="none" w:sz="0" w:space="0" w:color="auto"/>
                    <w:right w:val="none" w:sz="0" w:space="0" w:color="auto"/>
                  </w:divBdr>
                  <w:divsChild>
                    <w:div w:id="2084720342">
                      <w:marLeft w:val="0"/>
                      <w:marRight w:val="0"/>
                      <w:marTop w:val="0"/>
                      <w:marBottom w:val="0"/>
                      <w:divBdr>
                        <w:top w:val="none" w:sz="0" w:space="0" w:color="auto"/>
                        <w:left w:val="none" w:sz="0" w:space="0" w:color="auto"/>
                        <w:bottom w:val="none" w:sz="0" w:space="0" w:color="auto"/>
                        <w:right w:val="none" w:sz="0" w:space="0" w:color="auto"/>
                      </w:divBdr>
                      <w:divsChild>
                        <w:div w:id="1485388484">
                          <w:marLeft w:val="0"/>
                          <w:marRight w:val="0"/>
                          <w:marTop w:val="0"/>
                          <w:marBottom w:val="0"/>
                          <w:divBdr>
                            <w:top w:val="none" w:sz="0" w:space="0" w:color="auto"/>
                            <w:left w:val="none" w:sz="0" w:space="0" w:color="auto"/>
                            <w:bottom w:val="none" w:sz="0" w:space="0" w:color="auto"/>
                            <w:right w:val="none" w:sz="0" w:space="0" w:color="auto"/>
                          </w:divBdr>
                          <w:divsChild>
                            <w:div w:id="1594779044">
                              <w:marLeft w:val="0"/>
                              <w:marRight w:val="0"/>
                              <w:marTop w:val="0"/>
                              <w:marBottom w:val="0"/>
                              <w:divBdr>
                                <w:top w:val="none" w:sz="0" w:space="0" w:color="auto"/>
                                <w:left w:val="none" w:sz="0" w:space="0" w:color="auto"/>
                                <w:bottom w:val="none" w:sz="0" w:space="0" w:color="auto"/>
                                <w:right w:val="none" w:sz="0" w:space="0" w:color="auto"/>
                              </w:divBdr>
                              <w:divsChild>
                                <w:div w:id="7877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867942">
      <w:bodyDiv w:val="1"/>
      <w:marLeft w:val="0"/>
      <w:marRight w:val="0"/>
      <w:marTop w:val="0"/>
      <w:marBottom w:val="0"/>
      <w:divBdr>
        <w:top w:val="none" w:sz="0" w:space="0" w:color="auto"/>
        <w:left w:val="none" w:sz="0" w:space="0" w:color="auto"/>
        <w:bottom w:val="none" w:sz="0" w:space="0" w:color="auto"/>
        <w:right w:val="none" w:sz="0" w:space="0" w:color="auto"/>
      </w:divBdr>
      <w:divsChild>
        <w:div w:id="518743349">
          <w:marLeft w:val="0"/>
          <w:marRight w:val="0"/>
          <w:marTop w:val="0"/>
          <w:marBottom w:val="0"/>
          <w:divBdr>
            <w:top w:val="none" w:sz="0" w:space="0" w:color="auto"/>
            <w:left w:val="none" w:sz="0" w:space="0" w:color="auto"/>
            <w:bottom w:val="none" w:sz="0" w:space="0" w:color="auto"/>
            <w:right w:val="none" w:sz="0" w:space="0" w:color="auto"/>
          </w:divBdr>
          <w:divsChild>
            <w:div w:id="1040861487">
              <w:marLeft w:val="0"/>
              <w:marRight w:val="0"/>
              <w:marTop w:val="0"/>
              <w:marBottom w:val="0"/>
              <w:divBdr>
                <w:top w:val="none" w:sz="0" w:space="0" w:color="auto"/>
                <w:left w:val="none" w:sz="0" w:space="0" w:color="auto"/>
                <w:bottom w:val="none" w:sz="0" w:space="0" w:color="auto"/>
                <w:right w:val="none" w:sz="0" w:space="0" w:color="auto"/>
              </w:divBdr>
              <w:divsChild>
                <w:div w:id="1040082946">
                  <w:marLeft w:val="0"/>
                  <w:marRight w:val="0"/>
                  <w:marTop w:val="0"/>
                  <w:marBottom w:val="0"/>
                  <w:divBdr>
                    <w:top w:val="none" w:sz="0" w:space="0" w:color="auto"/>
                    <w:left w:val="none" w:sz="0" w:space="0" w:color="auto"/>
                    <w:bottom w:val="none" w:sz="0" w:space="0" w:color="auto"/>
                    <w:right w:val="none" w:sz="0" w:space="0" w:color="auto"/>
                  </w:divBdr>
                  <w:divsChild>
                    <w:div w:id="329604644">
                      <w:marLeft w:val="0"/>
                      <w:marRight w:val="0"/>
                      <w:marTop w:val="0"/>
                      <w:marBottom w:val="0"/>
                      <w:divBdr>
                        <w:top w:val="none" w:sz="0" w:space="0" w:color="auto"/>
                        <w:left w:val="none" w:sz="0" w:space="0" w:color="auto"/>
                        <w:bottom w:val="none" w:sz="0" w:space="0" w:color="auto"/>
                        <w:right w:val="none" w:sz="0" w:space="0" w:color="auto"/>
                      </w:divBdr>
                      <w:divsChild>
                        <w:div w:id="730811454">
                          <w:marLeft w:val="0"/>
                          <w:marRight w:val="0"/>
                          <w:marTop w:val="0"/>
                          <w:marBottom w:val="0"/>
                          <w:divBdr>
                            <w:top w:val="none" w:sz="0" w:space="0" w:color="auto"/>
                            <w:left w:val="none" w:sz="0" w:space="0" w:color="auto"/>
                            <w:bottom w:val="none" w:sz="0" w:space="0" w:color="auto"/>
                            <w:right w:val="none" w:sz="0" w:space="0" w:color="auto"/>
                          </w:divBdr>
                          <w:divsChild>
                            <w:div w:id="18040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849708">
      <w:bodyDiv w:val="1"/>
      <w:marLeft w:val="0"/>
      <w:marRight w:val="0"/>
      <w:marTop w:val="0"/>
      <w:marBottom w:val="0"/>
      <w:divBdr>
        <w:top w:val="none" w:sz="0" w:space="0" w:color="auto"/>
        <w:left w:val="none" w:sz="0" w:space="0" w:color="auto"/>
        <w:bottom w:val="none" w:sz="0" w:space="0" w:color="auto"/>
        <w:right w:val="none" w:sz="0" w:space="0" w:color="auto"/>
      </w:divBdr>
      <w:divsChild>
        <w:div w:id="1038043127">
          <w:marLeft w:val="939"/>
          <w:marRight w:val="0"/>
          <w:marTop w:val="0"/>
          <w:marBottom w:val="0"/>
          <w:divBdr>
            <w:top w:val="none" w:sz="0" w:space="0" w:color="auto"/>
            <w:left w:val="none" w:sz="0" w:space="0" w:color="auto"/>
            <w:bottom w:val="none" w:sz="0" w:space="0" w:color="auto"/>
            <w:right w:val="none" w:sz="0" w:space="0" w:color="auto"/>
          </w:divBdr>
          <w:divsChild>
            <w:div w:id="1268463615">
              <w:marLeft w:val="0"/>
              <w:marRight w:val="0"/>
              <w:marTop w:val="0"/>
              <w:marBottom w:val="0"/>
              <w:divBdr>
                <w:top w:val="none" w:sz="0" w:space="0" w:color="auto"/>
                <w:left w:val="single" w:sz="4" w:space="0" w:color="898989"/>
                <w:bottom w:val="none" w:sz="0" w:space="0" w:color="auto"/>
                <w:right w:val="none" w:sz="0" w:space="0" w:color="auto"/>
              </w:divBdr>
              <w:divsChild>
                <w:div w:id="1315917124">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828323552">
      <w:bodyDiv w:val="1"/>
      <w:marLeft w:val="0"/>
      <w:marRight w:val="0"/>
      <w:marTop w:val="0"/>
      <w:marBottom w:val="0"/>
      <w:divBdr>
        <w:top w:val="none" w:sz="0" w:space="0" w:color="auto"/>
        <w:left w:val="none" w:sz="0" w:space="0" w:color="auto"/>
        <w:bottom w:val="none" w:sz="0" w:space="0" w:color="auto"/>
        <w:right w:val="none" w:sz="0" w:space="0" w:color="auto"/>
      </w:divBdr>
      <w:divsChild>
        <w:div w:id="707484571">
          <w:marLeft w:val="939"/>
          <w:marRight w:val="0"/>
          <w:marTop w:val="0"/>
          <w:marBottom w:val="0"/>
          <w:divBdr>
            <w:top w:val="none" w:sz="0" w:space="0" w:color="auto"/>
            <w:left w:val="none" w:sz="0" w:space="0" w:color="auto"/>
            <w:bottom w:val="none" w:sz="0" w:space="0" w:color="auto"/>
            <w:right w:val="none" w:sz="0" w:space="0" w:color="auto"/>
          </w:divBdr>
          <w:divsChild>
            <w:div w:id="1049038580">
              <w:marLeft w:val="0"/>
              <w:marRight w:val="0"/>
              <w:marTop w:val="0"/>
              <w:marBottom w:val="0"/>
              <w:divBdr>
                <w:top w:val="none" w:sz="0" w:space="0" w:color="auto"/>
                <w:left w:val="single" w:sz="4" w:space="0" w:color="898989"/>
                <w:bottom w:val="none" w:sz="0" w:space="0" w:color="auto"/>
                <w:right w:val="none" w:sz="0" w:space="0" w:color="auto"/>
              </w:divBdr>
              <w:divsChild>
                <w:div w:id="1237059042">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de.wikipedia.org/wiki/Glochidie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27D4E-C70A-49FF-A99B-755766DF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WALD, WILD UND WASSER</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 WILD UND WASSER</dc:title>
  <dc:creator>Steffi Schuetze</dc:creator>
  <cp:lastModifiedBy>Steffi Schütze</cp:lastModifiedBy>
  <cp:revision>79</cp:revision>
  <dcterms:created xsi:type="dcterms:W3CDTF">2014-06-03T10:53:00Z</dcterms:created>
  <dcterms:modified xsi:type="dcterms:W3CDTF">2021-11-30T14:12:00Z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LastSaved">
    <vt:filetime>2014-06-03T00:00:00Z</vt:filetime>
  </property>
</Properties>
</file>